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5B" w:rsidRPr="00E7280B" w:rsidRDefault="00E1545B" w:rsidP="007F42FF">
      <w:pPr>
        <w:pStyle w:val="a10"/>
        <w:spacing w:before="0" w:beforeAutospacing="0" w:after="0" w:afterAutospacing="0"/>
        <w:ind w:left="-426" w:firstLine="369"/>
        <w:jc w:val="center"/>
        <w:rPr>
          <w:b/>
          <w:i/>
          <w:spacing w:val="-2"/>
          <w:sz w:val="28"/>
          <w:lang w:val="ru-RU"/>
        </w:rPr>
      </w:pPr>
      <w:r w:rsidRPr="00D36D0D">
        <w:rPr>
          <w:b/>
          <w:i/>
          <w:noProof/>
          <w:spacing w:val="-2"/>
          <w:sz w:val="28"/>
          <w:lang w:val="ru-RU"/>
        </w:rPr>
        <mc:AlternateContent>
          <mc:Choice Requires="wps">
            <w:drawing>
              <wp:anchor distT="0" distB="0" distL="114300" distR="114300" simplePos="0" relativeHeight="251659264" behindDoc="1" locked="0" layoutInCell="1" allowOverlap="1" wp14:anchorId="7D6972F0" wp14:editId="516B6B0E">
                <wp:simplePos x="0" y="0"/>
                <wp:positionH relativeFrom="page">
                  <wp:posOffset>2415540</wp:posOffset>
                </wp:positionH>
                <wp:positionV relativeFrom="page">
                  <wp:posOffset>7128510</wp:posOffset>
                </wp:positionV>
                <wp:extent cx="39370" cy="1524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F852DC8" id="docshape1" o:spid="_x0000_s1026" style="position:absolute;margin-left:190.2pt;margin-top:561.3pt;width:3.1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r6scwIAAPYEAAAOAAAAZHJzL2Uyb0RvYy54bWysVG1v2yAQ/j5p/wHxPfVLnSa26lR9WaZJ&#10;3Vap2w8ggGM0m2NA4nTV/vsOnGTp9qWa5g+Y447juXseuLza9R3ZSusU6JpmZyklUnMQSq9r+vXL&#10;cjKnxHmmBetAy5o+SUevFm/fXA6mkjm00AlpCSbRrhpMTVvvTZUkjreyZ+4MjNTobMD2zKNp14mw&#10;bMDsfZfkaXqRDGCFscClc7h6NzrpIuZvGsn956Zx0pOupojNx9HGcRXGZHHJqrVlplV8D4P9A4qe&#10;KY2HHlPdMc/Ixqq/UvWKW3DQ+DMOfQJNo7iMNWA1WfpHNY8tMzLWgs1x5tgm9//S8k/bB0uUqGlO&#10;iWY9UiSAu3BwFpozGFdhzKN5sKE8Z+6Bf3NEw23L9FpeWwtDK5lASDE+ebEhGA63ktXwEQTmZhsP&#10;sU+7xvYhIXaA7CIdT0c65M4Tjovn5fkMOePoyaZ5EclKWHXYaqzz7yX0JExqapHrmJpt751H6Bh6&#10;CInQoVNiqbouGna9uu0s2bKgi/iFanGLOw3rdAjWELaN7nEFEeIZwRewRp6fywwh3uTlZHkxn02K&#10;ZTGdlLN0Pkmz8qa8SIuyuFv+DACzomqVEFLfKy0PmsuK13G6V/+olqg6MtS0nObTWPsL9O51RfbK&#10;4xXsVF/T+bETrAqsvtMCy2aVZ6ob58lL+LFl2IPDP3YlaiDQPspnBeIJJWABSUI68bHASQv2ByUD&#10;Xryauu8bZiUl3QeNMiqzAqkmPhrFdJajYU89q1MP0xxT1dRTMk5v/Xi7N8aqdYsnZbExGq5Reo2K&#10;wgiyHFEh7mDg5YoV7B+CcHtP7Rj1+7la/AIAAP//AwBQSwMEFAAGAAgAAAAhAPVvUg/hAAAADQEA&#10;AA8AAABkcnMvZG93bnJldi54bWxMj0FPwzAMhe9I/IfISNxYsm6rSmk6MSSOSGxwYLe0MW21xilN&#10;thV+PYYL3Gy/p+fvFevJ9eKEY+g8aZjPFAik2tuOGg2vL483GYgQDVnTe0INnxhgXV5eFCa3/kxb&#10;PO1iIziEQm40tDEOuZShbtGZMPMDEmvvfnQm8jo20o7mzOGul4lSqXSmI/7QmgEfWqwPu6PTsLnN&#10;Nh/PS3r62lZ73L9Vh1UyKq2vr6b7OxARp/hnhh98RoeSmSp/JBtEr2GRqSVbWZgnSQqCLYss5aH6&#10;Pa0UyLKQ/1uU3wAAAP//AwBQSwECLQAUAAYACAAAACEAtoM4kv4AAADhAQAAEwAAAAAAAAAAAAAA&#10;AAAAAAAAW0NvbnRlbnRfVHlwZXNdLnhtbFBLAQItABQABgAIAAAAIQA4/SH/1gAAAJQBAAALAAAA&#10;AAAAAAAAAAAAAC8BAABfcmVscy8ucmVsc1BLAQItABQABgAIAAAAIQB7Nr6scwIAAPYEAAAOAAAA&#10;AAAAAAAAAAAAAC4CAABkcnMvZTJvRG9jLnhtbFBLAQItABQABgAIAAAAIQD1b1IP4QAAAA0BAAAP&#10;AAAAAAAAAAAAAAAAAM0EAABkcnMvZG93bnJldi54bWxQSwUGAAAAAAQABADzAAAA2wUAAAAA&#10;" fillcolor="black" stroked="f">
                <w10:wrap anchorx="page" anchory="page"/>
              </v:rect>
            </w:pict>
          </mc:Fallback>
        </mc:AlternateContent>
      </w:r>
      <w:r w:rsidRPr="00E7280B">
        <w:rPr>
          <w:b/>
          <w:i/>
          <w:spacing w:val="-2"/>
          <w:sz w:val="28"/>
          <w:lang w:val="ru-RU"/>
        </w:rPr>
        <w:t>«</w:t>
      </w:r>
      <w:r w:rsidR="00E7280B">
        <w:rPr>
          <w:b/>
          <w:i/>
          <w:spacing w:val="-2"/>
          <w:sz w:val="28"/>
          <w:lang w:val="ru-RU"/>
        </w:rPr>
        <w:t>В</w:t>
      </w:r>
      <w:r w:rsidR="00E7280B" w:rsidRPr="00E7280B">
        <w:rPr>
          <w:b/>
          <w:i/>
          <w:spacing w:val="-2"/>
          <w:sz w:val="28"/>
          <w:lang w:val="ru-RU"/>
        </w:rPr>
        <w:t>ведение</w:t>
      </w:r>
      <w:r w:rsidR="00E7280B" w:rsidRPr="00E7280B">
        <w:rPr>
          <w:b/>
          <w:i/>
          <w:spacing w:val="-2"/>
          <w:sz w:val="28"/>
          <w:lang w:val="ru-RU"/>
        </w:rPr>
        <w:t xml:space="preserve"> </w:t>
      </w:r>
      <w:r w:rsidR="00E7280B">
        <w:rPr>
          <w:b/>
          <w:i/>
          <w:spacing w:val="-2"/>
          <w:sz w:val="28"/>
          <w:lang w:val="ru-RU"/>
        </w:rPr>
        <w:t>в</w:t>
      </w:r>
      <w:r w:rsidRPr="00E7280B">
        <w:rPr>
          <w:b/>
          <w:i/>
          <w:spacing w:val="-2"/>
          <w:sz w:val="28"/>
          <w:lang w:val="ru-RU"/>
        </w:rPr>
        <w:t xml:space="preserve"> </w:t>
      </w:r>
      <w:r w:rsidR="00003EB1" w:rsidRPr="00E7280B">
        <w:rPr>
          <w:b/>
          <w:i/>
          <w:spacing w:val="-2"/>
          <w:sz w:val="28"/>
          <w:lang w:val="ru-RU"/>
        </w:rPr>
        <w:t xml:space="preserve">эконометрике </w:t>
      </w:r>
      <w:r w:rsidR="00E7280B" w:rsidRPr="00E7280B">
        <w:rPr>
          <w:b/>
          <w:i/>
          <w:spacing w:val="-2"/>
          <w:sz w:val="28"/>
          <w:lang w:val="ru-RU"/>
        </w:rPr>
        <w:t>» предмет</w:t>
      </w:r>
    </w:p>
    <w:p w:rsidR="007F42FF" w:rsidRPr="00E7280B" w:rsidRDefault="00E7280B" w:rsidP="007F42FF">
      <w:pPr>
        <w:ind w:right="111"/>
        <w:jc w:val="center"/>
        <w:rPr>
          <w:b/>
          <w:i/>
          <w:sz w:val="28"/>
          <w:lang w:val="ru-RU"/>
        </w:rPr>
      </w:pPr>
      <w:r>
        <w:rPr>
          <w:b/>
          <w:i/>
          <w:sz w:val="28"/>
          <w:lang w:val="ru-RU"/>
        </w:rPr>
        <w:t xml:space="preserve">Предназначен для </w:t>
      </w:r>
      <w:r w:rsidR="00E1545B" w:rsidRPr="00E1545B">
        <w:rPr>
          <w:b/>
          <w:i/>
          <w:sz w:val="28"/>
        </w:rPr>
        <w:t>2022/2023</w:t>
      </w:r>
      <w:r>
        <w:rPr>
          <w:b/>
          <w:i/>
          <w:sz w:val="28"/>
          <w:lang w:val="ru-RU"/>
        </w:rPr>
        <w:t xml:space="preserve"> учебный год</w:t>
      </w:r>
    </w:p>
    <w:p w:rsidR="00E1545B" w:rsidRPr="00E1545B" w:rsidRDefault="0080198E" w:rsidP="007F42FF">
      <w:pPr>
        <w:ind w:right="111"/>
        <w:jc w:val="center"/>
        <w:rPr>
          <w:b/>
          <w:i/>
          <w:sz w:val="28"/>
        </w:rPr>
      </w:pPr>
      <w:r w:rsidRPr="00E1545B">
        <w:rPr>
          <w:b/>
          <w:i/>
          <w:spacing w:val="-2"/>
          <w:sz w:val="28"/>
        </w:rPr>
        <w:t>УЧЕБНЫЙ ПЛАН</w:t>
      </w:r>
    </w:p>
    <w:tbl>
      <w:tblPr>
        <w:tblStyle w:val="TableNormal"/>
        <w:tblW w:w="9260" w:type="dxa"/>
        <w:tblInd w:w="119" w:type="dxa"/>
        <w:tblBorders>
          <w:top w:val="double" w:sz="6" w:space="0" w:color="EFEFEF"/>
          <w:left w:val="double" w:sz="6" w:space="0" w:color="EFEFEF"/>
          <w:bottom w:val="double" w:sz="6" w:space="0" w:color="EFEFEF"/>
          <w:right w:val="double" w:sz="6" w:space="0" w:color="EFEFEF"/>
          <w:insideH w:val="double" w:sz="6" w:space="0" w:color="EFEFEF"/>
          <w:insideV w:val="double" w:sz="6" w:space="0" w:color="EFEFEF"/>
        </w:tblBorders>
        <w:tblLayout w:type="fixed"/>
        <w:tblLook w:val="01E0" w:firstRow="1" w:lastRow="1" w:firstColumn="1" w:lastColumn="1" w:noHBand="0" w:noVBand="0"/>
      </w:tblPr>
      <w:tblGrid>
        <w:gridCol w:w="1843"/>
        <w:gridCol w:w="509"/>
        <w:gridCol w:w="1703"/>
        <w:gridCol w:w="710"/>
        <w:gridCol w:w="1366"/>
        <w:gridCol w:w="560"/>
        <w:gridCol w:w="1936"/>
        <w:gridCol w:w="633"/>
      </w:tblGrid>
      <w:tr w:rsidR="00E1545B" w:rsidRPr="00E1545B" w:rsidTr="007F42FF">
        <w:trPr>
          <w:trHeight w:val="301"/>
        </w:trPr>
        <w:tc>
          <w:tcPr>
            <w:tcW w:w="9260" w:type="dxa"/>
            <w:gridSpan w:val="8"/>
            <w:tcBorders>
              <w:left w:val="double" w:sz="6" w:space="0" w:color="9F9F9F"/>
            </w:tcBorders>
            <w:shd w:val="clear" w:color="auto" w:fill="FFFF00"/>
          </w:tcPr>
          <w:p w:rsidR="00E1545B" w:rsidRPr="00E1545B" w:rsidRDefault="0080198E" w:rsidP="007B6C06">
            <w:pPr>
              <w:pStyle w:val="TableParagraph"/>
              <w:spacing w:before="9" w:line="273" w:lineRule="exact"/>
              <w:ind w:left="3889" w:right="3875"/>
              <w:jc w:val="center"/>
              <w:rPr>
                <w:rFonts w:ascii="Times New Roman" w:hAnsi="Times New Roman" w:cs="Times New Roman"/>
                <w:b/>
                <w:sz w:val="24"/>
              </w:rPr>
            </w:pPr>
            <w:r w:rsidRPr="00E1545B">
              <w:rPr>
                <w:noProof/>
                <w:lang w:val="ru-RU" w:eastAsia="ru-RU"/>
              </w:rPr>
              <mc:AlternateContent>
                <mc:Choice Requires="wps">
                  <w:drawing>
                    <wp:anchor distT="0" distB="0" distL="0" distR="0" simplePos="0" relativeHeight="251660288" behindDoc="1" locked="0" layoutInCell="1" allowOverlap="1" wp14:anchorId="20F6DA52" wp14:editId="39223449">
                      <wp:simplePos x="0" y="0"/>
                      <wp:positionH relativeFrom="margin">
                        <wp:align>right</wp:align>
                      </wp:positionH>
                      <wp:positionV relativeFrom="paragraph">
                        <wp:posOffset>189230</wp:posOffset>
                      </wp:positionV>
                      <wp:extent cx="6189345" cy="45085"/>
                      <wp:effectExtent l="0" t="0" r="1905" b="0"/>
                      <wp:wrapTopAndBottom/>
                      <wp:docPr id="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89345" cy="45085"/>
                              </a:xfrm>
                              <a:custGeom>
                                <a:avLst/>
                                <a:gdLst>
                                  <a:gd name="T0" fmla="+- 0 10473 753"/>
                                  <a:gd name="T1" fmla="*/ T0 w 9720"/>
                                  <a:gd name="T2" fmla="+- 0 734 691"/>
                                  <a:gd name="T3" fmla="*/ 734 h 65"/>
                                  <a:gd name="T4" fmla="+- 0 753 753"/>
                                  <a:gd name="T5" fmla="*/ T4 w 9720"/>
                                  <a:gd name="T6" fmla="+- 0 734 691"/>
                                  <a:gd name="T7" fmla="*/ 734 h 65"/>
                                  <a:gd name="T8" fmla="+- 0 753 753"/>
                                  <a:gd name="T9" fmla="*/ T8 w 9720"/>
                                  <a:gd name="T10" fmla="+- 0 756 691"/>
                                  <a:gd name="T11" fmla="*/ 756 h 65"/>
                                  <a:gd name="T12" fmla="+- 0 10473 753"/>
                                  <a:gd name="T13" fmla="*/ T12 w 9720"/>
                                  <a:gd name="T14" fmla="+- 0 756 691"/>
                                  <a:gd name="T15" fmla="*/ 756 h 65"/>
                                  <a:gd name="T16" fmla="+- 0 10473 753"/>
                                  <a:gd name="T17" fmla="*/ T16 w 9720"/>
                                  <a:gd name="T18" fmla="+- 0 734 691"/>
                                  <a:gd name="T19" fmla="*/ 734 h 65"/>
                                  <a:gd name="T20" fmla="+- 0 10473 753"/>
                                  <a:gd name="T21" fmla="*/ T20 w 9720"/>
                                  <a:gd name="T22" fmla="+- 0 691 691"/>
                                  <a:gd name="T23" fmla="*/ 691 h 65"/>
                                  <a:gd name="T24" fmla="+- 0 753 753"/>
                                  <a:gd name="T25" fmla="*/ T24 w 9720"/>
                                  <a:gd name="T26" fmla="+- 0 691 691"/>
                                  <a:gd name="T27" fmla="*/ 691 h 65"/>
                                  <a:gd name="T28" fmla="+- 0 753 753"/>
                                  <a:gd name="T29" fmla="*/ T28 w 9720"/>
                                  <a:gd name="T30" fmla="+- 0 713 691"/>
                                  <a:gd name="T31" fmla="*/ 713 h 65"/>
                                  <a:gd name="T32" fmla="+- 0 10473 753"/>
                                  <a:gd name="T33" fmla="*/ T32 w 9720"/>
                                  <a:gd name="T34" fmla="+- 0 713 691"/>
                                  <a:gd name="T35" fmla="*/ 713 h 65"/>
                                  <a:gd name="T36" fmla="+- 0 10473 753"/>
                                  <a:gd name="T37" fmla="*/ T36 w 9720"/>
                                  <a:gd name="T38" fmla="+- 0 691 691"/>
                                  <a:gd name="T39" fmla="*/ 691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720" h="65">
                                    <a:moveTo>
                                      <a:pt x="9720" y="43"/>
                                    </a:moveTo>
                                    <a:lnTo>
                                      <a:pt x="0" y="43"/>
                                    </a:lnTo>
                                    <a:lnTo>
                                      <a:pt x="0" y="65"/>
                                    </a:lnTo>
                                    <a:lnTo>
                                      <a:pt x="9720" y="65"/>
                                    </a:lnTo>
                                    <a:lnTo>
                                      <a:pt x="9720" y="43"/>
                                    </a:lnTo>
                                    <a:close/>
                                    <a:moveTo>
                                      <a:pt x="9720" y="0"/>
                                    </a:moveTo>
                                    <a:lnTo>
                                      <a:pt x="0" y="0"/>
                                    </a:lnTo>
                                    <a:lnTo>
                                      <a:pt x="0" y="22"/>
                                    </a:lnTo>
                                    <a:lnTo>
                                      <a:pt x="9720" y="22"/>
                                    </a:lnTo>
                                    <a:lnTo>
                                      <a:pt x="97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C766074" id="docshape2" o:spid="_x0000_s1026" style="position:absolute;margin-left:436.15pt;margin-top:14.9pt;width:487.35pt;height:3.55pt;z-index:-25165619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coordsize="972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W2rcgQAALAOAAAOAAAAZHJzL2Uyb0RvYy54bWysV22PozYQ/l6p/8HiY6ssr3kh2uypd9tU&#10;lbZ3Jx39AQ6YgAqY2uRlW/W/dzzgxKR4Lzo1H4LBD+Nnnhnjmcd357oiRyZkyZuN4z94DmFNyrOy&#10;2W+c35PtbOUQ2dEmoxVv2MZ5ZdJ59/T9d4+nds0CXvAqY4KAkUauT+3GKbquXbuuTAtWU/nAW9bA&#10;ZM5FTTu4FXs3E/QE1uvKDTxv4Z64yFrBUyYlPH3uJ50ntJ/nLO0+5blkHak2DnDr8F/g/079u0+P&#10;dL0XtC3KdKBBv4FFTcsGFr2YeqYdJQdR/sdUXaaCS553DymvXZ7nZcrQB/DG9268+VLQlqEvII5s&#10;LzLJ/89s+vH4WZAyg9g5pKE1hCjjqVQLB0qcUyvXgPnSfhbKPdm+8PQPCRPuaEbdSMCQ3ek3noER&#10;eug4CnLORa3eBFfJGXV/vejOzh1J4eHCX8VhNHdICnPR3FvN1dIuXeuX04PsfmEcDdHji+z6sGUw&#10;QtGzgXoCIc7rCiL444x4xPeiZUiW83AI8wUGvvawH1ySeORE4mWgc+ECCjQIbS3DiCxi/9ZSqEFg&#10;SUEKskDykAkXQ5HG9Ibmk5TA+yulyEJpoUFvUVpq0BuUYFcaOoFCUyrFGqRUWlko+WPJl/PFlEy+&#10;qbjCTOnkjxW3R88UPfEDG7Nb3aeZmcJbmY2FtzMztU/8hY3ZjfzTqeWb+ttyC9LWjKSVWWAGIAms&#10;OT8OAST8VDQDMwAKMxXN4Fb+yRwLTPmTwJb4wTgANl6m/FZeN+JP535gip8EtuwPx/Iv/XBKr9AU&#10;X2Gm9ArH0lsjGZriJ6Et+8Mb+S3MTPmtzMbi25mZ8iehLfvDcQAssQzNAJixhGNhrz/8tNBnQXpu&#10;hsMARoSq6sPD86flUp07CYQADpcEjwIwASh1cljAoIoCL4dj6G0wEFVg+MT1h9bbaB/Ch3B9xn0F&#10;DpoiPL7LutrmCg479B4yavch/D5P1aZQcMjne6yrTEX4fa6Gg6sQecN6H6shtgLqudtKTjgEKrmd&#10;eoeuW9qplNBDcto4eLSTAqqMOSZEzY8s4YjoVGb088Az0ppdEVVjImGvmzA9qa8tmutBfREA3PWk&#10;vvagy5r34i7ctJ204pKhy1e2N7axoAEKV4B+2WSqUXpOX01MgKXg1725F3e7pnYGVlABxNLvEkl4&#10;aJZ/kldlti2rSkVQiv3uQyXIkaryHn9D7oxgFe71hqvX+tTqn0D9OSSLqkSxXP879oPIex/Es+1i&#10;tZxF22g+i5feaub58ft44UVx9Lz9RyWSH62LMstY81I2TLcOfnRfaT40MX3Rj80DpuocNiT69Q1O&#10;Cn5oMsyIgtHs52Hc0bLqx+6YMYoMbusrCoFFvarj+8J/x7NXqOkF79smaPNgUHDxl0NO0DJtHPnn&#10;gQrmkOrXBnqS2I8iSP8Ob6K5KqmJMGd25gxtUjC1cToHPtdq+KHr+7JDK8p9ASv5qEXDf4JeIi9V&#10;zY/8elbDDbRF6MHQwqm+y7xH1LXRfPoXAAD//wMAUEsDBBQABgAIAAAAIQDqsOwL3QAAAAYBAAAP&#10;AAAAZHJzL2Rvd25yZXYueG1sTM/BTsMwDAbgOxLvEBmJC2LpyrTRUneakLjAiYLYjmlj0mqNU5qs&#10;K29POMHR+q3fn4vtbHsx0eg7xwjLRQKCuHG6Y4Pw/vZ0ew/CB8Va9Y4J4Zs8bMvLi0Ll2p35laYq&#10;GBFL2OcKoQ1hyKX0TUtW+YUbiGP26UarQhxHI/WozrHc9jJNkrW0quN4oVUDPbbUHKuTRfiYvurV&#10;c/2yT221NP7maAY+7BCvr+bdA4hAc/hbhl9+pEMZTbU7sfaiR4iPBIQ0i/6YZpvVBkSNcLfOQJaF&#10;/M8vfwAAAP//AwBQSwECLQAUAAYACAAAACEAtoM4kv4AAADhAQAAEwAAAAAAAAAAAAAAAAAAAAAA&#10;W0NvbnRlbnRfVHlwZXNdLnhtbFBLAQItABQABgAIAAAAIQA4/SH/1gAAAJQBAAALAAAAAAAAAAAA&#10;AAAAAC8BAABfcmVscy8ucmVsc1BLAQItABQABgAIAAAAIQDc8W2rcgQAALAOAAAOAAAAAAAAAAAA&#10;AAAAAC4CAABkcnMvZTJvRG9jLnhtbFBLAQItABQABgAIAAAAIQDqsOwL3QAAAAYBAAAPAAAAAAAA&#10;AAAAAAAAAMwGAABkcnMvZG93bnJldi54bWxQSwUGAAAAAAQABADzAAAA1gcAAAAA&#10;" path="m9720,43l,43,,65r9720,l9720,43xm9720,l,,,22r9720,l9720,xe" fillcolor="black" stroked="f">
                      <v:path arrowok="t" o:connecttype="custom" o:connectlocs="6189345,509114;0,509114;0,524373;6189345,524373;6189345,509114;6189345,479288;0,479288;0,494548;6189345,494548;6189345,479288" o:connectangles="0,0,0,0,0,0,0,0,0,0"/>
                      <w10:wrap type="topAndBottom" anchorx="margin"/>
                    </v:shape>
                  </w:pict>
                </mc:Fallback>
              </mc:AlternateContent>
            </w:r>
            <w:r w:rsidR="00E1545B" w:rsidRPr="00E1545B">
              <w:rPr>
                <w:rFonts w:ascii="Times New Roman" w:hAnsi="Times New Roman" w:cs="Times New Roman"/>
                <w:b/>
                <w:sz w:val="24"/>
              </w:rPr>
              <w:t>Общий</w:t>
            </w:r>
            <w:r w:rsidR="00E1545B" w:rsidRPr="00E1545B">
              <w:rPr>
                <w:rFonts w:ascii="Times New Roman" w:hAnsi="Times New Roman" w:cs="Times New Roman"/>
                <w:b/>
                <w:spacing w:val="-5"/>
                <w:sz w:val="24"/>
              </w:rPr>
              <w:t xml:space="preserve"> </w:t>
            </w:r>
            <w:r w:rsidR="00E1545B" w:rsidRPr="00E1545B">
              <w:rPr>
                <w:rFonts w:ascii="Times New Roman" w:hAnsi="Times New Roman" w:cs="Times New Roman"/>
                <w:b/>
                <w:spacing w:val="-2"/>
                <w:sz w:val="24"/>
              </w:rPr>
              <w:t>данные</w:t>
            </w:r>
          </w:p>
        </w:tc>
      </w:tr>
      <w:tr w:rsidR="00E1545B" w:rsidRPr="00E1545B" w:rsidTr="007F42FF">
        <w:trPr>
          <w:trHeight w:val="576"/>
        </w:trPr>
        <w:tc>
          <w:tcPr>
            <w:tcW w:w="2352" w:type="dxa"/>
            <w:gridSpan w:val="2"/>
            <w:tcBorders>
              <w:left w:val="double" w:sz="6" w:space="0" w:color="9F9F9F"/>
            </w:tcBorders>
          </w:tcPr>
          <w:p w:rsidR="00E1545B" w:rsidRPr="00E1545B" w:rsidRDefault="00E1545B" w:rsidP="007B6C06">
            <w:pPr>
              <w:pStyle w:val="TableParagraph"/>
              <w:spacing w:before="4" w:line="270" w:lineRule="atLeast"/>
              <w:ind w:left="123"/>
              <w:rPr>
                <w:rFonts w:ascii="Times New Roman" w:hAnsi="Times New Roman" w:cs="Times New Roman"/>
                <w:b/>
                <w:sz w:val="24"/>
              </w:rPr>
            </w:pPr>
            <w:r w:rsidRPr="00E1545B">
              <w:rPr>
                <w:rFonts w:ascii="Times New Roman" w:hAnsi="Times New Roman" w:cs="Times New Roman"/>
                <w:b/>
                <w:sz w:val="24"/>
              </w:rPr>
              <w:t>Название и местонахождение вуза</w:t>
            </w:r>
            <w:r w:rsidRPr="00E1545B">
              <w:rPr>
                <w:rFonts w:ascii="Times New Roman" w:hAnsi="Times New Roman" w:cs="Times New Roman"/>
                <w:b/>
                <w:spacing w:val="-11"/>
                <w:sz w:val="24"/>
              </w:rPr>
              <w:t xml:space="preserve"> </w:t>
            </w:r>
            <w:r w:rsidRPr="00E1545B">
              <w:rPr>
                <w:rFonts w:ascii="Times New Roman" w:hAnsi="Times New Roman" w:cs="Times New Roman"/>
                <w:b/>
                <w:spacing w:val="-2"/>
                <w:sz w:val="24"/>
              </w:rPr>
              <w:t>адрес:</w:t>
            </w:r>
          </w:p>
        </w:tc>
        <w:tc>
          <w:tcPr>
            <w:tcW w:w="4339" w:type="dxa"/>
            <w:gridSpan w:val="4"/>
          </w:tcPr>
          <w:p w:rsidR="00E1545B" w:rsidRPr="00E1545B" w:rsidRDefault="00E1545B" w:rsidP="00E7280B">
            <w:pPr>
              <w:pStyle w:val="TableParagraph"/>
              <w:spacing w:before="5"/>
              <w:ind w:left="129"/>
              <w:rPr>
                <w:rFonts w:ascii="Times New Roman" w:hAnsi="Times New Roman" w:cs="Times New Roman"/>
                <w:sz w:val="24"/>
              </w:rPr>
            </w:pPr>
            <w:r w:rsidRPr="00E1545B">
              <w:rPr>
                <w:rFonts w:ascii="Times New Roman" w:hAnsi="Times New Roman" w:cs="Times New Roman"/>
                <w:sz w:val="24"/>
              </w:rPr>
              <w:t>Гулистан</w:t>
            </w:r>
            <w:proofErr w:type="spellStart"/>
            <w:r w:rsidR="00E7280B">
              <w:rPr>
                <w:rFonts w:ascii="Times New Roman" w:hAnsi="Times New Roman" w:cs="Times New Roman"/>
                <w:sz w:val="24"/>
                <w:lang w:val="ru-RU"/>
              </w:rPr>
              <w:t>ский</w:t>
            </w:r>
            <w:proofErr w:type="spellEnd"/>
            <w:r w:rsidRPr="00E1545B">
              <w:rPr>
                <w:rFonts w:ascii="Times New Roman" w:hAnsi="Times New Roman" w:cs="Times New Roman"/>
                <w:spacing w:val="-2"/>
                <w:sz w:val="24"/>
              </w:rPr>
              <w:t xml:space="preserve"> </w:t>
            </w:r>
            <w:r w:rsidRPr="00E1545B">
              <w:rPr>
                <w:rFonts w:ascii="Times New Roman" w:hAnsi="Times New Roman" w:cs="Times New Roman"/>
                <w:sz w:val="24"/>
              </w:rPr>
              <w:t>государств</w:t>
            </w:r>
            <w:proofErr w:type="spellStart"/>
            <w:r w:rsidR="00E7280B">
              <w:rPr>
                <w:rFonts w:ascii="Times New Roman" w:hAnsi="Times New Roman" w:cs="Times New Roman"/>
                <w:sz w:val="24"/>
                <w:lang w:val="ru-RU"/>
              </w:rPr>
              <w:t>енный</w:t>
            </w:r>
            <w:proofErr w:type="spellEnd"/>
            <w:r w:rsidRPr="00E1545B">
              <w:rPr>
                <w:rFonts w:ascii="Times New Roman" w:hAnsi="Times New Roman" w:cs="Times New Roman"/>
                <w:spacing w:val="56"/>
                <w:sz w:val="24"/>
              </w:rPr>
              <w:t xml:space="preserve"> </w:t>
            </w:r>
            <w:r w:rsidR="00E7280B">
              <w:rPr>
                <w:rFonts w:ascii="Times New Roman" w:hAnsi="Times New Roman" w:cs="Times New Roman"/>
                <w:spacing w:val="-2"/>
                <w:sz w:val="24"/>
                <w:lang w:val="ru-RU"/>
              </w:rPr>
              <w:t>у</w:t>
            </w:r>
            <w:proofErr w:type="spellStart"/>
            <w:r w:rsidRPr="00E1545B">
              <w:rPr>
                <w:rFonts w:ascii="Times New Roman" w:hAnsi="Times New Roman" w:cs="Times New Roman"/>
                <w:spacing w:val="-2"/>
                <w:sz w:val="24"/>
              </w:rPr>
              <w:t>ниверситет</w:t>
            </w:r>
            <w:proofErr w:type="spellEnd"/>
          </w:p>
        </w:tc>
        <w:tc>
          <w:tcPr>
            <w:tcW w:w="2569" w:type="dxa"/>
            <w:gridSpan w:val="2"/>
          </w:tcPr>
          <w:p w:rsidR="00E1545B" w:rsidRPr="00E7280B" w:rsidRDefault="00E7280B" w:rsidP="00003EB1">
            <w:pPr>
              <w:pStyle w:val="TableParagraph"/>
              <w:spacing w:before="4" w:line="270" w:lineRule="atLeast"/>
              <w:ind w:left="130" w:right="78"/>
              <w:rPr>
                <w:rFonts w:ascii="Times New Roman" w:hAnsi="Times New Roman" w:cs="Times New Roman"/>
                <w:sz w:val="24"/>
                <w:lang w:val="ru-RU"/>
              </w:rPr>
            </w:pPr>
            <w:r>
              <w:rPr>
                <w:rFonts w:ascii="Times New Roman" w:hAnsi="Times New Roman" w:cs="Times New Roman"/>
                <w:sz w:val="24"/>
                <w:lang w:val="ru-RU"/>
              </w:rPr>
              <w:t xml:space="preserve">Г. </w:t>
            </w:r>
            <w:r>
              <w:rPr>
                <w:rFonts w:ascii="Times New Roman" w:hAnsi="Times New Roman" w:cs="Times New Roman"/>
                <w:sz w:val="24"/>
              </w:rPr>
              <w:t>Гулистан</w:t>
            </w:r>
            <w:r w:rsidR="00E1545B" w:rsidRPr="00E1545B">
              <w:rPr>
                <w:rFonts w:ascii="Times New Roman" w:hAnsi="Times New Roman" w:cs="Times New Roman"/>
                <w:sz w:val="24"/>
              </w:rPr>
              <w:t xml:space="preserve"> ,</w:t>
            </w:r>
            <w:r w:rsidR="00E1545B" w:rsidRPr="00E1545B">
              <w:rPr>
                <w:rFonts w:ascii="Times New Roman" w:hAnsi="Times New Roman" w:cs="Times New Roman"/>
                <w:spacing w:val="-15"/>
                <w:sz w:val="24"/>
              </w:rPr>
              <w:t xml:space="preserve"> </w:t>
            </w:r>
            <w:r>
              <w:rPr>
                <w:rFonts w:ascii="Times New Roman" w:hAnsi="Times New Roman" w:cs="Times New Roman"/>
                <w:spacing w:val="-2"/>
                <w:sz w:val="24"/>
                <w:lang w:val="ru-RU"/>
              </w:rPr>
              <w:t xml:space="preserve">4 </w:t>
            </w:r>
            <w:proofErr w:type="spellStart"/>
            <w:r>
              <w:rPr>
                <w:rFonts w:ascii="Times New Roman" w:hAnsi="Times New Roman" w:cs="Times New Roman"/>
                <w:spacing w:val="-2"/>
                <w:sz w:val="24"/>
                <w:lang w:val="ru-RU"/>
              </w:rPr>
              <w:t>микраён</w:t>
            </w:r>
            <w:proofErr w:type="spellEnd"/>
          </w:p>
        </w:tc>
      </w:tr>
      <w:tr w:rsidR="00E1545B" w:rsidRPr="00E1545B" w:rsidTr="007F42FF">
        <w:trPr>
          <w:trHeight w:val="300"/>
        </w:trPr>
        <w:tc>
          <w:tcPr>
            <w:tcW w:w="2352" w:type="dxa"/>
            <w:gridSpan w:val="2"/>
            <w:tcBorders>
              <w:left w:val="double" w:sz="6" w:space="0" w:color="9F9F9F"/>
            </w:tcBorders>
          </w:tcPr>
          <w:p w:rsidR="00E1545B" w:rsidRPr="00E1545B" w:rsidRDefault="00E1545B" w:rsidP="007B6C06">
            <w:pPr>
              <w:pStyle w:val="TableParagraph"/>
              <w:spacing w:before="10" w:line="270" w:lineRule="exact"/>
              <w:ind w:left="123"/>
              <w:rPr>
                <w:rFonts w:ascii="Times New Roman" w:hAnsi="Times New Roman" w:cs="Times New Roman"/>
                <w:b/>
                <w:sz w:val="24"/>
              </w:rPr>
            </w:pPr>
            <w:r w:rsidRPr="00E1545B">
              <w:rPr>
                <w:rFonts w:ascii="Times New Roman" w:hAnsi="Times New Roman" w:cs="Times New Roman"/>
                <w:b/>
                <w:spacing w:val="-2"/>
                <w:sz w:val="24"/>
              </w:rPr>
              <w:t>Отделение:</w:t>
            </w:r>
          </w:p>
        </w:tc>
        <w:tc>
          <w:tcPr>
            <w:tcW w:w="4339" w:type="dxa"/>
            <w:gridSpan w:val="4"/>
          </w:tcPr>
          <w:p w:rsidR="00E1545B" w:rsidRPr="00E7280B" w:rsidRDefault="001E6024" w:rsidP="007B6C06">
            <w:pPr>
              <w:rPr>
                <w:rFonts w:ascii="Times New Roman" w:hAnsi="Times New Roman" w:cs="Times New Roman"/>
                <w:sz w:val="24"/>
                <w:szCs w:val="24"/>
                <w:lang w:val="ru-RU"/>
              </w:rPr>
            </w:pPr>
            <w:r>
              <w:rPr>
                <w:rFonts w:ascii="Times New Roman" w:hAnsi="Times New Roman" w:cs="Times New Roman"/>
                <w:sz w:val="24"/>
                <w:szCs w:val="24"/>
                <w:lang w:val="uz-Cyrl-UZ"/>
              </w:rPr>
              <w:t>Эконом</w:t>
            </w:r>
            <w:r w:rsidRPr="00E7280B">
              <w:rPr>
                <w:rFonts w:ascii="Times New Roman" w:hAnsi="Times New Roman" w:cs="Times New Roman"/>
                <w:sz w:val="24"/>
                <w:szCs w:val="24"/>
                <w:lang w:val="ru-RU"/>
              </w:rPr>
              <w:t xml:space="preserve"> отделение</w:t>
            </w:r>
          </w:p>
        </w:tc>
        <w:tc>
          <w:tcPr>
            <w:tcW w:w="2569" w:type="dxa"/>
            <w:gridSpan w:val="2"/>
          </w:tcPr>
          <w:p w:rsidR="00E1545B" w:rsidRPr="00E1545B" w:rsidRDefault="00E1545B" w:rsidP="007B6C06">
            <w:pPr>
              <w:rPr>
                <w:rFonts w:ascii="Times New Roman" w:hAnsi="Times New Roman" w:cs="Times New Roman"/>
                <w:sz w:val="24"/>
                <w:szCs w:val="24"/>
                <w:lang w:val="uz-Cyrl-UZ"/>
              </w:rPr>
            </w:pPr>
            <w:r w:rsidRPr="00E1545B">
              <w:rPr>
                <w:rFonts w:ascii="Times New Roman" w:hAnsi="Times New Roman" w:cs="Times New Roman"/>
                <w:sz w:val="24"/>
                <w:szCs w:val="24"/>
                <w:lang w:val="uz-Cyrl-UZ"/>
              </w:rPr>
              <w:t>"Социально-экономический" факультет</w:t>
            </w:r>
          </w:p>
        </w:tc>
      </w:tr>
      <w:tr w:rsidR="00E1545B" w:rsidRPr="00E1545B" w:rsidTr="007F42FF">
        <w:trPr>
          <w:trHeight w:val="471"/>
        </w:trPr>
        <w:tc>
          <w:tcPr>
            <w:tcW w:w="2352" w:type="dxa"/>
            <w:gridSpan w:val="2"/>
            <w:tcBorders>
              <w:left w:val="double" w:sz="6" w:space="0" w:color="9F9F9F"/>
            </w:tcBorders>
          </w:tcPr>
          <w:p w:rsidR="00E1545B" w:rsidRPr="00E1545B" w:rsidRDefault="00E1545B" w:rsidP="007B6C06">
            <w:pPr>
              <w:pStyle w:val="TableParagraph"/>
              <w:spacing w:before="10"/>
              <w:ind w:left="123"/>
              <w:rPr>
                <w:rFonts w:ascii="Times New Roman" w:hAnsi="Times New Roman" w:cs="Times New Roman"/>
                <w:b/>
                <w:sz w:val="24"/>
              </w:rPr>
            </w:pPr>
            <w:r w:rsidRPr="00E1545B">
              <w:rPr>
                <w:rFonts w:ascii="Times New Roman" w:hAnsi="Times New Roman" w:cs="Times New Roman"/>
                <w:b/>
                <w:sz w:val="24"/>
              </w:rPr>
              <w:t>Образование</w:t>
            </w:r>
            <w:r w:rsidRPr="00E1545B">
              <w:rPr>
                <w:rFonts w:ascii="Times New Roman" w:hAnsi="Times New Roman" w:cs="Times New Roman"/>
                <w:b/>
                <w:spacing w:val="-15"/>
                <w:sz w:val="24"/>
              </w:rPr>
              <w:t xml:space="preserve"> </w:t>
            </w:r>
            <w:r w:rsidR="00E7280B" w:rsidRPr="00E7280B">
              <w:rPr>
                <w:rFonts w:ascii="Times New Roman" w:hAnsi="Times New Roman" w:cs="Times New Roman"/>
                <w:b/>
                <w:spacing w:val="-15"/>
                <w:sz w:val="24"/>
              </w:rPr>
              <w:t>Область знаний</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 xml:space="preserve">и </w:t>
            </w:r>
            <w:r w:rsidRPr="00E1545B">
              <w:rPr>
                <w:rFonts w:ascii="Times New Roman" w:hAnsi="Times New Roman" w:cs="Times New Roman"/>
                <w:b/>
                <w:spacing w:val="-2"/>
                <w:sz w:val="24"/>
              </w:rPr>
              <w:t>направление:</w:t>
            </w:r>
          </w:p>
        </w:tc>
        <w:tc>
          <w:tcPr>
            <w:tcW w:w="2413" w:type="dxa"/>
            <w:gridSpan w:val="2"/>
          </w:tcPr>
          <w:p w:rsidR="00E1545B" w:rsidRPr="00E1545B" w:rsidRDefault="00E1545B" w:rsidP="007B6C06">
            <w:pPr>
              <w:rPr>
                <w:rFonts w:ascii="Times New Roman" w:hAnsi="Times New Roman" w:cs="Times New Roman"/>
                <w:sz w:val="24"/>
                <w:szCs w:val="24"/>
                <w:lang w:val="uz-Cyrl-UZ"/>
              </w:rPr>
            </w:pPr>
            <w:r w:rsidRPr="00E1545B">
              <w:rPr>
                <w:rFonts w:ascii="Times New Roman" w:hAnsi="Times New Roman" w:cs="Times New Roman"/>
                <w:sz w:val="24"/>
                <w:szCs w:val="24"/>
                <w:lang w:val="uz-Cyrl-UZ"/>
              </w:rPr>
              <w:t>340100– бизнес и управление</w:t>
            </w:r>
          </w:p>
        </w:tc>
        <w:tc>
          <w:tcPr>
            <w:tcW w:w="4495" w:type="dxa"/>
            <w:gridSpan w:val="4"/>
          </w:tcPr>
          <w:p w:rsidR="00E1545B" w:rsidRDefault="00003EB1" w:rsidP="007B6C06">
            <w:pPr>
              <w:rPr>
                <w:rFonts w:ascii="Times New Roman" w:hAnsi="Times New Roman" w:cs="Times New Roman"/>
                <w:sz w:val="24"/>
                <w:szCs w:val="24"/>
                <w:lang w:val="uz-Latn-UZ"/>
              </w:rPr>
            </w:pPr>
            <w:r w:rsidRPr="00E7280B">
              <w:rPr>
                <w:rFonts w:ascii="Times New Roman" w:hAnsi="Times New Roman" w:cs="Times New Roman"/>
                <w:sz w:val="24"/>
                <w:szCs w:val="24"/>
                <w:lang w:val="ru-RU"/>
              </w:rPr>
              <w:t>6</w:t>
            </w:r>
            <w:r>
              <w:rPr>
                <w:rFonts w:ascii="Times New Roman" w:hAnsi="Times New Roman" w:cs="Times New Roman"/>
                <w:sz w:val="24"/>
                <w:szCs w:val="24"/>
                <w:lang w:val="en-US"/>
              </w:rPr>
              <w:t xml:space="preserve">0310100 — </w:t>
            </w:r>
            <w:r w:rsidR="00E1545B" w:rsidRPr="00E1545B">
              <w:rPr>
                <w:rFonts w:ascii="Times New Roman" w:hAnsi="Times New Roman" w:cs="Times New Roman"/>
                <w:sz w:val="24"/>
                <w:szCs w:val="24"/>
                <w:lang w:val="uz-Cyrl-UZ"/>
              </w:rPr>
              <w:t>Эконом</w:t>
            </w:r>
            <w:r w:rsidR="00E7280B">
              <w:rPr>
                <w:rFonts w:ascii="Times New Roman" w:hAnsi="Times New Roman" w:cs="Times New Roman"/>
                <w:sz w:val="24"/>
                <w:szCs w:val="24"/>
                <w:lang w:val="uz-Cyrl-UZ"/>
              </w:rPr>
              <w:t>ика</w:t>
            </w:r>
          </w:p>
          <w:p w:rsidR="00003EB1" w:rsidRPr="00003EB1" w:rsidRDefault="00003EB1" w:rsidP="00003EB1">
            <w:pPr>
              <w:rPr>
                <w:rFonts w:ascii="Times New Roman" w:hAnsi="Times New Roman" w:cs="Times New Roman"/>
                <w:sz w:val="24"/>
                <w:szCs w:val="24"/>
                <w:lang w:val="uz-Latn-UZ"/>
              </w:rPr>
            </w:pPr>
            <w:r w:rsidRPr="00003EB1">
              <w:rPr>
                <w:rFonts w:ascii="Times New Roman" w:hAnsi="Times New Roman" w:cs="Times New Roman"/>
                <w:sz w:val="24"/>
                <w:szCs w:val="24"/>
                <w:lang w:val="uz-Latn-UZ"/>
              </w:rPr>
              <w:t>5230200– Менеджмент</w:t>
            </w:r>
          </w:p>
        </w:tc>
      </w:tr>
      <w:tr w:rsidR="00E1545B" w:rsidRPr="00E1545B" w:rsidTr="007F42FF">
        <w:trPr>
          <w:trHeight w:val="1131"/>
        </w:trPr>
        <w:tc>
          <w:tcPr>
            <w:tcW w:w="2352" w:type="dxa"/>
            <w:gridSpan w:val="2"/>
            <w:tcBorders>
              <w:left w:val="double" w:sz="6" w:space="0" w:color="9F9F9F"/>
            </w:tcBorders>
          </w:tcPr>
          <w:p w:rsidR="00E1545B" w:rsidRPr="00E1545B" w:rsidRDefault="00E1545B" w:rsidP="007B6C06">
            <w:pPr>
              <w:pStyle w:val="TableParagraph"/>
              <w:spacing w:before="10"/>
              <w:ind w:left="123" w:right="258"/>
              <w:rPr>
                <w:rFonts w:ascii="Times New Roman" w:hAnsi="Times New Roman" w:cs="Times New Roman"/>
                <w:b/>
                <w:sz w:val="24"/>
              </w:rPr>
            </w:pPr>
            <w:r w:rsidRPr="00E1545B">
              <w:rPr>
                <w:rFonts w:ascii="Times New Roman" w:hAnsi="Times New Roman" w:cs="Times New Roman"/>
                <w:b/>
                <w:sz w:val="24"/>
              </w:rPr>
              <w:t xml:space="preserve">о преподавателе, ведущем предмет (курс) </w:t>
            </w:r>
            <w:r w:rsidRPr="00E1545B">
              <w:rPr>
                <w:rFonts w:ascii="Times New Roman" w:hAnsi="Times New Roman" w:cs="Times New Roman"/>
                <w:b/>
                <w:spacing w:val="-2"/>
                <w:sz w:val="24"/>
              </w:rPr>
              <w:t>:</w:t>
            </w:r>
          </w:p>
        </w:tc>
        <w:tc>
          <w:tcPr>
            <w:tcW w:w="2413" w:type="dxa"/>
            <w:gridSpan w:val="2"/>
          </w:tcPr>
          <w:p w:rsidR="00E1545B" w:rsidRDefault="00003EB1" w:rsidP="00003EB1">
            <w:pPr>
              <w:rPr>
                <w:rFonts w:ascii="Times New Roman" w:hAnsi="Times New Roman" w:cs="Times New Roman"/>
                <w:sz w:val="24"/>
                <w:szCs w:val="24"/>
              </w:rPr>
            </w:pPr>
            <w:r>
              <w:rPr>
                <w:rFonts w:ascii="Times New Roman" w:hAnsi="Times New Roman" w:cs="Times New Roman"/>
                <w:sz w:val="24"/>
                <w:szCs w:val="24"/>
              </w:rPr>
              <w:t>Доцент</w:t>
            </w:r>
            <w:r w:rsidR="00E1545B" w:rsidRPr="00E1545B">
              <w:rPr>
                <w:rFonts w:ascii="Times New Roman" w:hAnsi="Times New Roman" w:cs="Times New Roman"/>
                <w:sz w:val="24"/>
                <w:szCs w:val="24"/>
                <w:lang w:val="uz-Cyrl-UZ"/>
              </w:rPr>
              <w:t xml:space="preserve"> </w:t>
            </w:r>
            <w:r>
              <w:rPr>
                <w:rFonts w:ascii="Times New Roman" w:hAnsi="Times New Roman" w:cs="Times New Roman"/>
                <w:sz w:val="24"/>
                <w:szCs w:val="24"/>
              </w:rPr>
              <w:t>Кандидат наук. Бердиев Гайрат Ибрагимович</w:t>
            </w:r>
          </w:p>
          <w:p w:rsidR="00003EB1" w:rsidRPr="00E7280B" w:rsidRDefault="00003EB1" w:rsidP="00003EB1">
            <w:pPr>
              <w:rPr>
                <w:rFonts w:ascii="Times New Roman" w:hAnsi="Times New Roman" w:cs="Times New Roman"/>
                <w:sz w:val="24"/>
                <w:szCs w:val="24"/>
                <w:lang w:val="ru-RU"/>
              </w:rPr>
            </w:pPr>
            <w:r>
              <w:rPr>
                <w:rFonts w:ascii="Times New Roman" w:hAnsi="Times New Roman" w:cs="Times New Roman"/>
                <w:sz w:val="24"/>
                <w:szCs w:val="24"/>
              </w:rPr>
              <w:t xml:space="preserve">Стажер - преподаватель </w:t>
            </w:r>
            <w:proofErr w:type="spellStart"/>
            <w:r>
              <w:rPr>
                <w:rFonts w:ascii="Times New Roman" w:hAnsi="Times New Roman" w:cs="Times New Roman"/>
                <w:sz w:val="24"/>
                <w:szCs w:val="24"/>
              </w:rPr>
              <w:t>Эшпулатов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Достонбек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Бахадыр</w:t>
            </w:r>
            <w:proofErr w:type="spellEnd"/>
            <w:r>
              <w:rPr>
                <w:rFonts w:ascii="Times New Roman" w:hAnsi="Times New Roman" w:cs="Times New Roman"/>
                <w:sz w:val="24"/>
                <w:szCs w:val="24"/>
              </w:rPr>
              <w:t xml:space="preserve"> </w:t>
            </w:r>
            <w:proofErr w:type="spellStart"/>
            <w:r w:rsidR="00E7280B">
              <w:rPr>
                <w:rFonts w:ascii="Times New Roman" w:hAnsi="Times New Roman" w:cs="Times New Roman"/>
                <w:sz w:val="24"/>
                <w:szCs w:val="24"/>
                <w:lang w:val="ru-RU"/>
              </w:rPr>
              <w:t>огли</w:t>
            </w:r>
            <w:proofErr w:type="spellEnd"/>
          </w:p>
        </w:tc>
        <w:tc>
          <w:tcPr>
            <w:tcW w:w="1926" w:type="dxa"/>
            <w:gridSpan w:val="2"/>
          </w:tcPr>
          <w:p w:rsidR="00E1545B" w:rsidRPr="00E1545B" w:rsidRDefault="00E1545B" w:rsidP="007B6C06">
            <w:pPr>
              <w:pStyle w:val="TableParagraph"/>
              <w:spacing w:before="10"/>
              <w:rPr>
                <w:rFonts w:ascii="Times New Roman" w:hAnsi="Times New Roman" w:cs="Times New Roman"/>
                <w:b/>
                <w:i/>
                <w:sz w:val="24"/>
              </w:rPr>
            </w:pPr>
          </w:p>
          <w:p w:rsidR="00E1545B" w:rsidRPr="00E1545B" w:rsidRDefault="00E1545B" w:rsidP="007B6C06">
            <w:pPr>
              <w:pStyle w:val="TableParagraph"/>
              <w:ind w:left="587"/>
              <w:rPr>
                <w:rFonts w:ascii="Times New Roman" w:hAnsi="Times New Roman" w:cs="Times New Roman"/>
                <w:b/>
                <w:sz w:val="24"/>
              </w:rPr>
            </w:pPr>
            <w:r w:rsidRPr="00E1545B">
              <w:rPr>
                <w:rFonts w:ascii="Times New Roman" w:hAnsi="Times New Roman" w:cs="Times New Roman"/>
                <w:b/>
                <w:sz w:val="24"/>
              </w:rPr>
              <w:t xml:space="preserve">электронная </w:t>
            </w:r>
            <w:r w:rsidRPr="00E1545B">
              <w:rPr>
                <w:rFonts w:ascii="Times New Roman" w:hAnsi="Times New Roman" w:cs="Times New Roman"/>
                <w:b/>
                <w:spacing w:val="-2"/>
                <w:sz w:val="24"/>
              </w:rPr>
              <w:t>почта:</w:t>
            </w:r>
          </w:p>
        </w:tc>
        <w:tc>
          <w:tcPr>
            <w:tcW w:w="2569" w:type="dxa"/>
            <w:gridSpan w:val="2"/>
          </w:tcPr>
          <w:p w:rsidR="00E1545B" w:rsidRPr="00E1545B" w:rsidRDefault="00E1545B" w:rsidP="007B6C06">
            <w:pPr>
              <w:pStyle w:val="TableParagraph"/>
              <w:spacing w:before="5"/>
              <w:rPr>
                <w:rFonts w:ascii="Times New Roman" w:hAnsi="Times New Roman" w:cs="Times New Roman"/>
                <w:b/>
                <w:i/>
                <w:sz w:val="24"/>
              </w:rPr>
            </w:pPr>
          </w:p>
          <w:p w:rsidR="00E1545B" w:rsidRPr="00E1545B" w:rsidRDefault="00003EB1" w:rsidP="007B6C06">
            <w:pPr>
              <w:rPr>
                <w:rFonts w:ascii="Times New Roman" w:hAnsi="Times New Roman" w:cs="Times New Roman"/>
                <w:sz w:val="24"/>
                <w:szCs w:val="24"/>
              </w:rPr>
            </w:pPr>
            <w:r>
              <w:rPr>
                <w:rFonts w:ascii="Times New Roman" w:hAnsi="Times New Roman" w:cs="Times New Roman"/>
                <w:sz w:val="24"/>
                <w:szCs w:val="24"/>
                <w:lang w:val="en-US"/>
              </w:rPr>
              <w:t>Doston95@bk.ru</w:t>
            </w:r>
          </w:p>
          <w:p w:rsidR="00E1545B" w:rsidRPr="00E1545B" w:rsidRDefault="00E1545B" w:rsidP="007B6C06">
            <w:pPr>
              <w:pStyle w:val="TableParagraph"/>
              <w:ind w:left="130"/>
              <w:rPr>
                <w:rFonts w:ascii="Times New Roman" w:hAnsi="Times New Roman" w:cs="Times New Roman"/>
                <w:sz w:val="24"/>
              </w:rPr>
            </w:pPr>
          </w:p>
        </w:tc>
      </w:tr>
      <w:tr w:rsidR="00E1545B" w:rsidRPr="00E1545B" w:rsidTr="007F42FF">
        <w:trPr>
          <w:trHeight w:val="576"/>
        </w:trPr>
        <w:tc>
          <w:tcPr>
            <w:tcW w:w="2352" w:type="dxa"/>
            <w:gridSpan w:val="2"/>
            <w:tcBorders>
              <w:left w:val="double" w:sz="6" w:space="0" w:color="9F9F9F"/>
            </w:tcBorders>
          </w:tcPr>
          <w:p w:rsidR="00E1545B" w:rsidRPr="00E1545B" w:rsidRDefault="00E1545B" w:rsidP="007B6C06">
            <w:pPr>
              <w:pStyle w:val="TableParagraph"/>
              <w:spacing w:before="8"/>
              <w:ind w:left="123"/>
              <w:rPr>
                <w:rFonts w:ascii="Times New Roman" w:hAnsi="Times New Roman" w:cs="Times New Roman"/>
                <w:b/>
                <w:sz w:val="24"/>
              </w:rPr>
            </w:pPr>
            <w:r w:rsidRPr="00E1545B">
              <w:rPr>
                <w:rFonts w:ascii="Times New Roman" w:hAnsi="Times New Roman" w:cs="Times New Roman"/>
                <w:b/>
                <w:sz w:val="24"/>
              </w:rPr>
              <w:t>Урок</w:t>
            </w:r>
            <w:r w:rsidRPr="00E1545B">
              <w:rPr>
                <w:rFonts w:ascii="Times New Roman" w:hAnsi="Times New Roman" w:cs="Times New Roman"/>
                <w:b/>
                <w:spacing w:val="-3"/>
                <w:sz w:val="24"/>
              </w:rPr>
              <w:t xml:space="preserve"> </w:t>
            </w:r>
            <w:r w:rsidRPr="00E1545B">
              <w:rPr>
                <w:rFonts w:ascii="Times New Roman" w:hAnsi="Times New Roman" w:cs="Times New Roman"/>
                <w:b/>
                <w:sz w:val="24"/>
              </w:rPr>
              <w:t>время</w:t>
            </w:r>
            <w:r w:rsidRPr="00E1545B">
              <w:rPr>
                <w:rFonts w:ascii="Times New Roman" w:hAnsi="Times New Roman" w:cs="Times New Roman"/>
                <w:b/>
                <w:spacing w:val="-2"/>
                <w:sz w:val="24"/>
              </w:rPr>
              <w:t xml:space="preserve"> </w:t>
            </w:r>
            <w:r w:rsidRPr="00E1545B">
              <w:rPr>
                <w:rFonts w:ascii="Times New Roman" w:hAnsi="Times New Roman" w:cs="Times New Roman"/>
                <w:b/>
                <w:sz w:val="24"/>
              </w:rPr>
              <w:t>а также</w:t>
            </w:r>
            <w:r w:rsidRPr="00E1545B">
              <w:rPr>
                <w:rFonts w:ascii="Times New Roman" w:hAnsi="Times New Roman" w:cs="Times New Roman"/>
                <w:b/>
                <w:spacing w:val="-3"/>
                <w:sz w:val="24"/>
              </w:rPr>
              <w:t xml:space="preserve"> </w:t>
            </w:r>
            <w:r w:rsidRPr="00E1545B">
              <w:rPr>
                <w:rFonts w:ascii="Times New Roman" w:hAnsi="Times New Roman" w:cs="Times New Roman"/>
                <w:b/>
                <w:spacing w:val="-4"/>
                <w:sz w:val="24"/>
              </w:rPr>
              <w:t>место:</w:t>
            </w:r>
          </w:p>
        </w:tc>
        <w:tc>
          <w:tcPr>
            <w:tcW w:w="2413" w:type="dxa"/>
            <w:gridSpan w:val="2"/>
          </w:tcPr>
          <w:p w:rsidR="00E1545B" w:rsidRPr="00E1545B" w:rsidRDefault="00003EB1" w:rsidP="007B6C06">
            <w:pPr>
              <w:rPr>
                <w:rFonts w:ascii="Times New Roman" w:hAnsi="Times New Roman" w:cs="Times New Roman"/>
                <w:sz w:val="24"/>
                <w:szCs w:val="24"/>
                <w:lang w:val="uz-Cyrl-UZ"/>
              </w:rPr>
            </w:pPr>
            <w:r>
              <w:rPr>
                <w:rFonts w:ascii="Times New Roman" w:hAnsi="Times New Roman" w:cs="Times New Roman"/>
                <w:sz w:val="24"/>
                <w:szCs w:val="24"/>
                <w:lang w:val="uz-Cyrl-UZ"/>
              </w:rPr>
              <w:t xml:space="preserve">Главный корпус </w:t>
            </w:r>
            <w:r>
              <w:rPr>
                <w:rFonts w:ascii="Times New Roman" w:hAnsi="Times New Roman" w:cs="Times New Roman"/>
                <w:sz w:val="24"/>
                <w:szCs w:val="24"/>
                <w:lang w:val="uz-Latn-UZ"/>
              </w:rPr>
              <w:t xml:space="preserve">324 </w:t>
            </w:r>
            <w:r w:rsidR="00E1545B" w:rsidRPr="00E1545B">
              <w:rPr>
                <w:rFonts w:ascii="Times New Roman" w:hAnsi="Times New Roman" w:cs="Times New Roman"/>
                <w:sz w:val="24"/>
                <w:szCs w:val="24"/>
                <w:lang w:val="uz-Cyrl-UZ"/>
              </w:rPr>
              <w:t>- актовый зал</w:t>
            </w:r>
          </w:p>
        </w:tc>
        <w:tc>
          <w:tcPr>
            <w:tcW w:w="1926" w:type="dxa"/>
            <w:gridSpan w:val="2"/>
          </w:tcPr>
          <w:p w:rsidR="00E1545B" w:rsidRPr="00E1545B" w:rsidRDefault="00E1545B" w:rsidP="007B6C06">
            <w:pPr>
              <w:pStyle w:val="TableParagraph"/>
              <w:spacing w:before="4" w:line="270" w:lineRule="atLeast"/>
              <w:ind w:left="308" w:firstLine="151"/>
              <w:rPr>
                <w:rFonts w:ascii="Times New Roman" w:hAnsi="Times New Roman" w:cs="Times New Roman"/>
                <w:b/>
                <w:sz w:val="24"/>
              </w:rPr>
            </w:pPr>
            <w:r w:rsidRPr="00E1545B">
              <w:rPr>
                <w:rFonts w:ascii="Times New Roman" w:hAnsi="Times New Roman" w:cs="Times New Roman"/>
                <w:b/>
                <w:spacing w:val="-2"/>
                <w:sz w:val="24"/>
              </w:rPr>
              <w:t>Продолжительность курса:</w:t>
            </w:r>
          </w:p>
        </w:tc>
        <w:tc>
          <w:tcPr>
            <w:tcW w:w="2569" w:type="dxa"/>
            <w:gridSpan w:val="2"/>
          </w:tcPr>
          <w:p w:rsidR="00E1545B" w:rsidRDefault="00E1545B" w:rsidP="001E6024">
            <w:pPr>
              <w:pStyle w:val="TableParagraph"/>
              <w:spacing w:before="3"/>
              <w:ind w:left="130"/>
              <w:rPr>
                <w:rFonts w:ascii="Times New Roman" w:hAnsi="Times New Roman" w:cs="Times New Roman"/>
                <w:spacing w:val="-2"/>
                <w:sz w:val="24"/>
              </w:rPr>
            </w:pPr>
            <w:r w:rsidRPr="00E1545B">
              <w:rPr>
                <w:rFonts w:ascii="Times New Roman" w:hAnsi="Times New Roman" w:cs="Times New Roman"/>
                <w:spacing w:val="-2"/>
                <w:sz w:val="24"/>
              </w:rPr>
              <w:t>05.09.2022-20.01.2023/</w:t>
            </w:r>
          </w:p>
          <w:p w:rsidR="00003EB1" w:rsidRPr="00E1545B" w:rsidRDefault="00003EB1" w:rsidP="001E6024">
            <w:pPr>
              <w:pStyle w:val="TableParagraph"/>
              <w:spacing w:before="3"/>
              <w:ind w:left="130"/>
              <w:rPr>
                <w:rFonts w:ascii="Times New Roman" w:hAnsi="Times New Roman" w:cs="Times New Roman"/>
                <w:sz w:val="24"/>
              </w:rPr>
            </w:pPr>
            <w:r>
              <w:rPr>
                <w:rFonts w:ascii="Times New Roman" w:hAnsi="Times New Roman" w:cs="Times New Roman"/>
                <w:spacing w:val="-2"/>
                <w:sz w:val="24"/>
              </w:rPr>
              <w:t>20.01.2023 - 01.06.2023</w:t>
            </w:r>
          </w:p>
        </w:tc>
      </w:tr>
      <w:tr w:rsidR="00E1545B" w:rsidRPr="00E1545B" w:rsidTr="007F42FF">
        <w:trPr>
          <w:trHeight w:val="576"/>
        </w:trPr>
        <w:tc>
          <w:tcPr>
            <w:tcW w:w="2352" w:type="dxa"/>
            <w:gridSpan w:val="2"/>
            <w:tcBorders>
              <w:left w:val="double" w:sz="6" w:space="0" w:color="9F9F9F"/>
            </w:tcBorders>
          </w:tcPr>
          <w:p w:rsidR="00E1545B" w:rsidRPr="00E1545B" w:rsidRDefault="00E1545B" w:rsidP="007B6C06">
            <w:pPr>
              <w:pStyle w:val="TableParagraph"/>
              <w:spacing w:before="4" w:line="270" w:lineRule="atLeast"/>
              <w:ind w:left="123"/>
              <w:rPr>
                <w:rFonts w:ascii="Times New Roman" w:hAnsi="Times New Roman" w:cs="Times New Roman"/>
                <w:b/>
                <w:sz w:val="24"/>
              </w:rPr>
            </w:pPr>
            <w:r w:rsidRPr="00E1545B">
              <w:rPr>
                <w:rFonts w:ascii="Times New Roman" w:hAnsi="Times New Roman" w:cs="Times New Roman"/>
                <w:b/>
                <w:sz w:val="24"/>
              </w:rPr>
              <w:t>По индивидуальному графику</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Работа</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время:</w:t>
            </w:r>
          </w:p>
        </w:tc>
        <w:tc>
          <w:tcPr>
            <w:tcW w:w="6908" w:type="dxa"/>
            <w:gridSpan w:val="6"/>
            <w:tcBorders>
              <w:top w:val="nil"/>
            </w:tcBorders>
          </w:tcPr>
          <w:p w:rsidR="00E1545B" w:rsidRPr="00E1545B" w:rsidRDefault="00E1545B" w:rsidP="007B6C06">
            <w:pPr>
              <w:pStyle w:val="TableParagraph"/>
              <w:spacing w:before="3"/>
              <w:ind w:left="129"/>
              <w:rPr>
                <w:rFonts w:ascii="Times New Roman" w:hAnsi="Times New Roman" w:cs="Times New Roman"/>
                <w:sz w:val="24"/>
              </w:rPr>
            </w:pPr>
            <w:r w:rsidRPr="00E1545B">
              <w:rPr>
                <w:rFonts w:ascii="Times New Roman" w:hAnsi="Times New Roman" w:cs="Times New Roman"/>
                <w:sz w:val="24"/>
              </w:rPr>
              <w:t>Вторник,</w:t>
            </w:r>
            <w:r w:rsidRPr="00E1545B">
              <w:rPr>
                <w:rFonts w:ascii="Times New Roman" w:hAnsi="Times New Roman" w:cs="Times New Roman"/>
                <w:spacing w:val="-1"/>
                <w:sz w:val="24"/>
              </w:rPr>
              <w:t xml:space="preserve"> </w:t>
            </w:r>
            <w:r w:rsidRPr="00E1545B">
              <w:rPr>
                <w:rFonts w:ascii="Times New Roman" w:hAnsi="Times New Roman" w:cs="Times New Roman"/>
                <w:sz w:val="24"/>
              </w:rPr>
              <w:t>Четверг</w:t>
            </w:r>
            <w:r w:rsidRPr="00E1545B">
              <w:rPr>
                <w:rFonts w:ascii="Times New Roman" w:hAnsi="Times New Roman" w:cs="Times New Roman"/>
                <w:spacing w:val="-2"/>
                <w:sz w:val="24"/>
              </w:rPr>
              <w:t xml:space="preserve"> </w:t>
            </w:r>
            <w:r w:rsidRPr="00E1545B">
              <w:rPr>
                <w:rFonts w:ascii="Times New Roman" w:hAnsi="Times New Roman" w:cs="Times New Roman"/>
                <w:sz w:val="24"/>
              </w:rPr>
              <w:t>а также</w:t>
            </w:r>
            <w:r w:rsidRPr="00E1545B">
              <w:rPr>
                <w:rFonts w:ascii="Times New Roman" w:hAnsi="Times New Roman" w:cs="Times New Roman"/>
                <w:spacing w:val="-1"/>
                <w:sz w:val="24"/>
              </w:rPr>
              <w:t xml:space="preserve"> </w:t>
            </w:r>
            <w:r w:rsidR="00F27C2E">
              <w:rPr>
                <w:rFonts w:ascii="Times New Roman" w:hAnsi="Times New Roman" w:cs="Times New Roman"/>
                <w:sz w:val="24"/>
              </w:rPr>
              <w:t>суббота</w:t>
            </w:r>
            <w:r w:rsidRPr="00E1545B">
              <w:rPr>
                <w:rFonts w:ascii="Times New Roman" w:hAnsi="Times New Roman" w:cs="Times New Roman"/>
                <w:spacing w:val="-2"/>
                <w:sz w:val="24"/>
              </w:rPr>
              <w:t xml:space="preserve"> </w:t>
            </w:r>
            <w:r w:rsidRPr="00E1545B">
              <w:rPr>
                <w:rFonts w:ascii="Times New Roman" w:hAnsi="Times New Roman" w:cs="Times New Roman"/>
                <w:sz w:val="24"/>
              </w:rPr>
              <w:t>дни</w:t>
            </w:r>
            <w:r w:rsidRPr="00E1545B">
              <w:rPr>
                <w:rFonts w:ascii="Times New Roman" w:hAnsi="Times New Roman" w:cs="Times New Roman"/>
                <w:spacing w:val="1"/>
                <w:sz w:val="24"/>
              </w:rPr>
              <w:t xml:space="preserve"> </w:t>
            </w:r>
            <w:r w:rsidRPr="00E1545B">
              <w:rPr>
                <w:rFonts w:ascii="Times New Roman" w:hAnsi="Times New Roman" w:cs="Times New Roman"/>
                <w:sz w:val="24"/>
              </w:rPr>
              <w:t>14.00</w:t>
            </w:r>
            <w:r w:rsidRPr="00E1545B">
              <w:rPr>
                <w:rFonts w:ascii="Times New Roman" w:hAnsi="Times New Roman" w:cs="Times New Roman"/>
                <w:spacing w:val="-1"/>
                <w:sz w:val="24"/>
              </w:rPr>
              <w:t xml:space="preserve"> </w:t>
            </w:r>
            <w:r w:rsidRPr="00E1545B">
              <w:rPr>
                <w:rFonts w:ascii="Times New Roman" w:hAnsi="Times New Roman" w:cs="Times New Roman"/>
                <w:sz w:val="24"/>
              </w:rPr>
              <w:t>с 17.00</w:t>
            </w:r>
            <w:r w:rsidRPr="00E1545B">
              <w:rPr>
                <w:rFonts w:ascii="Times New Roman" w:hAnsi="Times New Roman" w:cs="Times New Roman"/>
                <w:spacing w:val="-1"/>
                <w:sz w:val="24"/>
              </w:rPr>
              <w:t xml:space="preserve"> </w:t>
            </w:r>
            <w:r w:rsidRPr="00E1545B">
              <w:rPr>
                <w:rFonts w:ascii="Times New Roman" w:hAnsi="Times New Roman" w:cs="Times New Roman"/>
                <w:spacing w:val="-2"/>
                <w:sz w:val="24"/>
              </w:rPr>
              <w:t>вплоть до</w:t>
            </w:r>
          </w:p>
        </w:tc>
      </w:tr>
      <w:tr w:rsidR="00E1545B" w:rsidRPr="00E1545B" w:rsidTr="007F42FF">
        <w:trPr>
          <w:trHeight w:val="300"/>
        </w:trPr>
        <w:tc>
          <w:tcPr>
            <w:tcW w:w="2352" w:type="dxa"/>
            <w:gridSpan w:val="2"/>
            <w:vMerge w:val="restart"/>
            <w:tcBorders>
              <w:left w:val="double" w:sz="6" w:space="0" w:color="9F9F9F"/>
            </w:tcBorders>
          </w:tcPr>
          <w:p w:rsidR="00E1545B" w:rsidRPr="00E1545B" w:rsidRDefault="00E1545B" w:rsidP="007B6C06">
            <w:pPr>
              <w:pStyle w:val="TableParagraph"/>
              <w:spacing w:before="8"/>
              <w:ind w:left="123" w:right="748"/>
              <w:rPr>
                <w:rFonts w:ascii="Times New Roman" w:hAnsi="Times New Roman" w:cs="Times New Roman"/>
                <w:b/>
                <w:sz w:val="24"/>
              </w:rPr>
            </w:pPr>
            <w:r w:rsidRPr="00E1545B">
              <w:rPr>
                <w:rFonts w:ascii="Times New Roman" w:hAnsi="Times New Roman" w:cs="Times New Roman"/>
                <w:b/>
                <w:sz w:val="24"/>
              </w:rPr>
              <w:t>Науке</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 xml:space="preserve">выделенные </w:t>
            </w:r>
            <w:r w:rsidRPr="00E1545B">
              <w:rPr>
                <w:rFonts w:ascii="Times New Roman" w:hAnsi="Times New Roman" w:cs="Times New Roman"/>
                <w:b/>
                <w:spacing w:val="-2"/>
                <w:sz w:val="24"/>
              </w:rPr>
              <w:t>часы</w:t>
            </w:r>
          </w:p>
        </w:tc>
        <w:tc>
          <w:tcPr>
            <w:tcW w:w="4339" w:type="dxa"/>
            <w:gridSpan w:val="4"/>
          </w:tcPr>
          <w:p w:rsidR="00E1545B" w:rsidRPr="00E1545B" w:rsidRDefault="00E1545B" w:rsidP="007B6C06">
            <w:pPr>
              <w:pStyle w:val="TableParagraph"/>
              <w:spacing w:before="8" w:line="273" w:lineRule="exact"/>
              <w:ind w:left="1178"/>
              <w:rPr>
                <w:rFonts w:ascii="Times New Roman" w:hAnsi="Times New Roman" w:cs="Times New Roman"/>
                <w:b/>
                <w:sz w:val="24"/>
              </w:rPr>
            </w:pPr>
            <w:r w:rsidRPr="00E1545B">
              <w:rPr>
                <w:rFonts w:ascii="Times New Roman" w:hAnsi="Times New Roman" w:cs="Times New Roman"/>
                <w:b/>
                <w:sz w:val="24"/>
              </w:rPr>
              <w:t>Актовый зал</w:t>
            </w:r>
            <w:r w:rsidRPr="00E1545B">
              <w:rPr>
                <w:rFonts w:ascii="Times New Roman" w:hAnsi="Times New Roman" w:cs="Times New Roman"/>
                <w:b/>
                <w:spacing w:val="-6"/>
                <w:sz w:val="24"/>
              </w:rPr>
              <w:t xml:space="preserve"> </w:t>
            </w:r>
            <w:r w:rsidRPr="00E1545B">
              <w:rPr>
                <w:rFonts w:ascii="Times New Roman" w:hAnsi="Times New Roman" w:cs="Times New Roman"/>
                <w:b/>
                <w:spacing w:val="-2"/>
                <w:sz w:val="24"/>
              </w:rPr>
              <w:t>часы</w:t>
            </w:r>
          </w:p>
        </w:tc>
        <w:tc>
          <w:tcPr>
            <w:tcW w:w="1936" w:type="dxa"/>
            <w:vMerge w:val="restart"/>
          </w:tcPr>
          <w:p w:rsidR="00E1545B" w:rsidRPr="00E1545B" w:rsidRDefault="00E7280B" w:rsidP="007B6C06">
            <w:pPr>
              <w:pStyle w:val="TableParagraph"/>
              <w:spacing w:before="8"/>
              <w:ind w:left="608" w:right="474" w:hanging="116"/>
              <w:rPr>
                <w:rFonts w:ascii="Times New Roman" w:hAnsi="Times New Roman" w:cs="Times New Roman"/>
                <w:b/>
                <w:sz w:val="24"/>
              </w:rPr>
            </w:pPr>
            <w:r>
              <w:rPr>
                <w:rFonts w:ascii="Times New Roman" w:hAnsi="Times New Roman" w:cs="Times New Roman"/>
                <w:b/>
                <w:spacing w:val="-2"/>
                <w:sz w:val="24"/>
                <w:lang w:val="ru-RU"/>
              </w:rPr>
              <w:t>СРС</w:t>
            </w:r>
            <w:r w:rsidR="00E1545B" w:rsidRPr="00E1545B">
              <w:rPr>
                <w:rFonts w:ascii="Times New Roman" w:hAnsi="Times New Roman" w:cs="Times New Roman"/>
                <w:b/>
                <w:spacing w:val="-2"/>
                <w:sz w:val="24"/>
              </w:rPr>
              <w:t>:</w:t>
            </w:r>
          </w:p>
        </w:tc>
        <w:tc>
          <w:tcPr>
            <w:tcW w:w="633" w:type="dxa"/>
            <w:vMerge w:val="restart"/>
          </w:tcPr>
          <w:p w:rsidR="00E1545B" w:rsidRPr="00E1545B" w:rsidRDefault="00E1545B" w:rsidP="007B6C06">
            <w:pPr>
              <w:pStyle w:val="TableParagraph"/>
              <w:ind w:left="129"/>
              <w:rPr>
                <w:rFonts w:ascii="Times New Roman" w:hAnsi="Times New Roman" w:cs="Times New Roman"/>
                <w:sz w:val="24"/>
              </w:rPr>
            </w:pPr>
            <w:r w:rsidRPr="00E1545B">
              <w:rPr>
                <w:rFonts w:ascii="Times New Roman" w:hAnsi="Times New Roman" w:cs="Times New Roman"/>
                <w:sz w:val="24"/>
              </w:rPr>
              <w:t>108</w:t>
            </w:r>
          </w:p>
        </w:tc>
      </w:tr>
      <w:tr w:rsidR="00E1545B" w:rsidRPr="00E1545B" w:rsidTr="007F42FF">
        <w:trPr>
          <w:trHeight w:val="300"/>
        </w:trPr>
        <w:tc>
          <w:tcPr>
            <w:tcW w:w="2352" w:type="dxa"/>
            <w:gridSpan w:val="2"/>
            <w:vMerge/>
            <w:tcBorders>
              <w:top w:val="nil"/>
              <w:left w:val="double" w:sz="6" w:space="0" w:color="9F9F9F"/>
            </w:tcBorders>
          </w:tcPr>
          <w:p w:rsidR="00E1545B" w:rsidRPr="00E1545B" w:rsidRDefault="00E1545B" w:rsidP="007B6C06">
            <w:pPr>
              <w:rPr>
                <w:rFonts w:ascii="Times New Roman" w:hAnsi="Times New Roman" w:cs="Times New Roman"/>
                <w:sz w:val="2"/>
                <w:szCs w:val="2"/>
              </w:rPr>
            </w:pPr>
          </w:p>
        </w:tc>
        <w:tc>
          <w:tcPr>
            <w:tcW w:w="1703" w:type="dxa"/>
          </w:tcPr>
          <w:p w:rsidR="00E1545B" w:rsidRPr="00E1545B" w:rsidRDefault="00E1545B" w:rsidP="007B6C06">
            <w:pPr>
              <w:pStyle w:val="TableParagraph"/>
              <w:spacing w:before="10" w:line="270" w:lineRule="exact"/>
              <w:ind w:left="350"/>
              <w:rPr>
                <w:rFonts w:ascii="Times New Roman" w:hAnsi="Times New Roman" w:cs="Times New Roman"/>
                <w:b/>
                <w:sz w:val="24"/>
              </w:rPr>
            </w:pPr>
            <w:r w:rsidRPr="00E1545B">
              <w:rPr>
                <w:rFonts w:ascii="Times New Roman" w:hAnsi="Times New Roman" w:cs="Times New Roman"/>
                <w:b/>
                <w:spacing w:val="-2"/>
                <w:sz w:val="24"/>
              </w:rPr>
              <w:t>Лекция:</w:t>
            </w:r>
          </w:p>
        </w:tc>
        <w:tc>
          <w:tcPr>
            <w:tcW w:w="710" w:type="dxa"/>
          </w:tcPr>
          <w:p w:rsidR="00E1545B" w:rsidRPr="00E1545B" w:rsidRDefault="00E1545B" w:rsidP="007B6C06">
            <w:pPr>
              <w:pStyle w:val="TableParagraph"/>
              <w:spacing w:before="5" w:line="275" w:lineRule="exact"/>
              <w:ind w:left="219"/>
              <w:rPr>
                <w:rFonts w:ascii="Times New Roman" w:hAnsi="Times New Roman" w:cs="Times New Roman"/>
                <w:sz w:val="24"/>
              </w:rPr>
            </w:pPr>
            <w:r w:rsidRPr="00E1545B">
              <w:rPr>
                <w:rFonts w:ascii="Times New Roman" w:hAnsi="Times New Roman" w:cs="Times New Roman"/>
                <w:sz w:val="24"/>
              </w:rPr>
              <w:t>34</w:t>
            </w:r>
          </w:p>
        </w:tc>
        <w:tc>
          <w:tcPr>
            <w:tcW w:w="1366" w:type="dxa"/>
          </w:tcPr>
          <w:p w:rsidR="00E1545B" w:rsidRPr="00E7280B" w:rsidRDefault="00E7280B" w:rsidP="007B6C06">
            <w:pPr>
              <w:pStyle w:val="TableParagraph"/>
              <w:spacing w:before="10" w:line="270" w:lineRule="exact"/>
              <w:ind w:left="196"/>
              <w:rPr>
                <w:rFonts w:ascii="Times New Roman" w:hAnsi="Times New Roman" w:cs="Times New Roman"/>
                <w:b/>
                <w:sz w:val="24"/>
                <w:lang w:val="ru-RU"/>
              </w:rPr>
            </w:pPr>
            <w:r>
              <w:rPr>
                <w:rFonts w:ascii="Times New Roman" w:hAnsi="Times New Roman" w:cs="Times New Roman"/>
                <w:b/>
                <w:spacing w:val="-2"/>
                <w:sz w:val="24"/>
                <w:lang w:val="ru-RU"/>
              </w:rPr>
              <w:t>практическая</w:t>
            </w:r>
          </w:p>
        </w:tc>
        <w:tc>
          <w:tcPr>
            <w:tcW w:w="560" w:type="dxa"/>
          </w:tcPr>
          <w:p w:rsidR="00E1545B" w:rsidRPr="00E1545B" w:rsidRDefault="00E1545B" w:rsidP="007B6C06">
            <w:pPr>
              <w:pStyle w:val="TableParagraph"/>
              <w:spacing w:before="5" w:line="275" w:lineRule="exact"/>
              <w:ind w:left="148"/>
              <w:rPr>
                <w:rFonts w:ascii="Times New Roman" w:hAnsi="Times New Roman" w:cs="Times New Roman"/>
                <w:sz w:val="24"/>
              </w:rPr>
            </w:pPr>
            <w:r w:rsidRPr="00E1545B">
              <w:rPr>
                <w:rFonts w:ascii="Times New Roman" w:hAnsi="Times New Roman" w:cs="Times New Roman"/>
                <w:sz w:val="24"/>
              </w:rPr>
              <w:t>38</w:t>
            </w:r>
          </w:p>
        </w:tc>
        <w:tc>
          <w:tcPr>
            <w:tcW w:w="1936" w:type="dxa"/>
            <w:vMerge/>
            <w:tcBorders>
              <w:top w:val="nil"/>
            </w:tcBorders>
          </w:tcPr>
          <w:p w:rsidR="00E1545B" w:rsidRPr="00E1545B" w:rsidRDefault="00E1545B" w:rsidP="007B6C06">
            <w:pPr>
              <w:rPr>
                <w:rFonts w:ascii="Times New Roman" w:hAnsi="Times New Roman" w:cs="Times New Roman"/>
                <w:sz w:val="2"/>
                <w:szCs w:val="2"/>
              </w:rPr>
            </w:pPr>
          </w:p>
        </w:tc>
        <w:tc>
          <w:tcPr>
            <w:tcW w:w="633" w:type="dxa"/>
            <w:vMerge/>
            <w:tcBorders>
              <w:top w:val="nil"/>
            </w:tcBorders>
          </w:tcPr>
          <w:p w:rsidR="00E1545B" w:rsidRPr="00E1545B" w:rsidRDefault="00E1545B" w:rsidP="007B6C06">
            <w:pPr>
              <w:rPr>
                <w:rFonts w:ascii="Times New Roman" w:hAnsi="Times New Roman" w:cs="Times New Roman"/>
                <w:sz w:val="2"/>
                <w:szCs w:val="2"/>
              </w:rPr>
            </w:pPr>
          </w:p>
        </w:tc>
      </w:tr>
      <w:tr w:rsidR="00E1545B" w:rsidRPr="00E1545B" w:rsidTr="007F42FF">
        <w:trPr>
          <w:trHeight w:val="852"/>
        </w:trPr>
        <w:tc>
          <w:tcPr>
            <w:tcW w:w="2352" w:type="dxa"/>
            <w:gridSpan w:val="2"/>
            <w:tcBorders>
              <w:left w:val="double" w:sz="6" w:space="0" w:color="9F9F9F"/>
            </w:tcBorders>
          </w:tcPr>
          <w:p w:rsidR="00E1545B" w:rsidRPr="00E1545B" w:rsidRDefault="00E1545B" w:rsidP="007B6C06">
            <w:pPr>
              <w:pStyle w:val="TableParagraph"/>
              <w:spacing w:before="10"/>
              <w:ind w:left="123"/>
              <w:rPr>
                <w:rFonts w:ascii="Times New Roman" w:hAnsi="Times New Roman" w:cs="Times New Roman"/>
                <w:b/>
                <w:sz w:val="24"/>
              </w:rPr>
            </w:pPr>
            <w:r w:rsidRPr="00E1545B">
              <w:rPr>
                <w:rFonts w:ascii="Times New Roman" w:hAnsi="Times New Roman" w:cs="Times New Roman"/>
                <w:b/>
                <w:sz w:val="24"/>
              </w:rPr>
              <w:t>Фаннинг</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еще один</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связанные с науками:</w:t>
            </w:r>
          </w:p>
        </w:tc>
        <w:tc>
          <w:tcPr>
            <w:tcW w:w="6908" w:type="dxa"/>
            <w:gridSpan w:val="6"/>
            <w:tcBorders>
              <w:top w:val="nil"/>
            </w:tcBorders>
          </w:tcPr>
          <w:p w:rsidR="00E1545B" w:rsidRPr="00AC791F" w:rsidRDefault="00AC791F" w:rsidP="00F27C2E">
            <w:pPr>
              <w:jc w:val="both"/>
              <w:rPr>
                <w:rFonts w:ascii="Times New Roman" w:hAnsi="Times New Roman" w:cs="Times New Roman"/>
                <w:sz w:val="24"/>
                <w:szCs w:val="24"/>
                <w:lang w:val="uz-Cyrl-UZ"/>
              </w:rPr>
            </w:pPr>
            <w:r w:rsidRPr="00AC791F">
              <w:rPr>
                <w:rFonts w:ascii="Times New Roman" w:hAnsi="Times New Roman" w:cs="Times New Roman"/>
                <w:sz w:val="24"/>
                <w:szCs w:val="24"/>
                <w:lang w:val="uz-Cyrl-UZ"/>
              </w:rPr>
              <w:t>Эконометрические знания, такие как экономическая теория, экономическая математика, экономическая статистика, теория вероятностей и математическая статистика.</w:t>
            </w:r>
            <w:r w:rsidR="00F27C2E">
              <w:rPr>
                <w:rFonts w:ascii="Times New Roman" w:hAnsi="Times New Roman" w:cs="Times New Roman"/>
                <w:sz w:val="24"/>
                <w:szCs w:val="24"/>
                <w:lang w:val="uz-Latn-UZ"/>
              </w:rPr>
              <w:t xml:space="preserve"> </w:t>
            </w:r>
            <w:r w:rsidR="00F27C2E" w:rsidRPr="00F27C2E">
              <w:rPr>
                <w:rFonts w:ascii="Times New Roman" w:hAnsi="Times New Roman" w:cs="Times New Roman"/>
                <w:sz w:val="24"/>
                <w:szCs w:val="24"/>
                <w:lang w:val="uz-Cyrl-UZ"/>
              </w:rPr>
              <w:t>выделяются в результате взаимозависимости и развития наук</w:t>
            </w:r>
            <w:r w:rsidR="00F27C2E">
              <w:rPr>
                <w:rFonts w:ascii="Times New Roman" w:hAnsi="Times New Roman" w:cs="Times New Roman"/>
                <w:sz w:val="24"/>
                <w:szCs w:val="24"/>
                <w:lang w:val="uz-Latn-UZ"/>
              </w:rPr>
              <w:t xml:space="preserve"> </w:t>
            </w:r>
            <w:r w:rsidR="00F27C2E" w:rsidRPr="00F27C2E">
              <w:rPr>
                <w:rFonts w:ascii="Times New Roman" w:hAnsi="Times New Roman" w:cs="Times New Roman"/>
                <w:sz w:val="24"/>
                <w:szCs w:val="24"/>
                <w:lang w:val="uz-Cyrl-UZ"/>
              </w:rPr>
              <w:t xml:space="preserve">выход </w:t>
            </w:r>
            <w:r w:rsidR="00F27C2E">
              <w:rPr>
                <w:rFonts w:ascii="Times New Roman" w:hAnsi="Times New Roman" w:cs="Times New Roman"/>
                <w:sz w:val="24"/>
                <w:szCs w:val="24"/>
                <w:lang w:val="uz-Latn-UZ"/>
              </w:rPr>
              <w:t xml:space="preserve">g </w:t>
            </w:r>
            <w:r w:rsidR="00F27C2E" w:rsidRPr="00F27C2E">
              <w:rPr>
                <w:rFonts w:ascii="Times New Roman" w:hAnsi="Times New Roman" w:cs="Times New Roman"/>
                <w:sz w:val="24"/>
                <w:szCs w:val="24"/>
                <w:lang w:val="uz-Cyrl-UZ"/>
              </w:rPr>
              <w:t>an и сформированный.</w:t>
            </w:r>
          </w:p>
        </w:tc>
      </w:tr>
      <w:tr w:rsidR="00E1545B" w:rsidRPr="00E1545B" w:rsidTr="007F42FF">
        <w:trPr>
          <w:trHeight w:val="300"/>
        </w:trPr>
        <w:tc>
          <w:tcPr>
            <w:tcW w:w="9260" w:type="dxa"/>
            <w:gridSpan w:val="8"/>
            <w:tcBorders>
              <w:left w:val="double" w:sz="6" w:space="0" w:color="9F9F9F"/>
            </w:tcBorders>
            <w:shd w:val="clear" w:color="auto" w:fill="FFFF00"/>
          </w:tcPr>
          <w:p w:rsidR="00E1545B" w:rsidRPr="00E1545B" w:rsidRDefault="00E1545B" w:rsidP="007B6C06">
            <w:pPr>
              <w:pStyle w:val="TableParagraph"/>
              <w:spacing w:before="10" w:line="270" w:lineRule="exact"/>
              <w:ind w:left="3885" w:right="3875"/>
              <w:jc w:val="center"/>
              <w:rPr>
                <w:rFonts w:ascii="Times New Roman" w:hAnsi="Times New Roman" w:cs="Times New Roman"/>
                <w:b/>
                <w:sz w:val="24"/>
              </w:rPr>
            </w:pPr>
            <w:r w:rsidRPr="00E1545B">
              <w:rPr>
                <w:rFonts w:ascii="Times New Roman" w:hAnsi="Times New Roman" w:cs="Times New Roman"/>
                <w:b/>
                <w:spacing w:val="-2"/>
                <w:sz w:val="24"/>
              </w:rPr>
              <w:t>содержание</w:t>
            </w:r>
          </w:p>
        </w:tc>
      </w:tr>
      <w:tr w:rsidR="00E1545B" w:rsidRPr="00E1545B" w:rsidTr="007F42FF">
        <w:trPr>
          <w:trHeight w:val="1656"/>
        </w:trPr>
        <w:tc>
          <w:tcPr>
            <w:tcW w:w="1843" w:type="dxa"/>
            <w:tcBorders>
              <w:left w:val="double" w:sz="6" w:space="0" w:color="9F9F9F"/>
            </w:tcBorders>
          </w:tcPr>
          <w:p w:rsidR="00E1545B" w:rsidRPr="00E1545B" w:rsidRDefault="00E1545B" w:rsidP="007B6C06">
            <w:pPr>
              <w:pStyle w:val="TableParagraph"/>
              <w:spacing w:before="10"/>
              <w:ind w:left="123" w:right="399"/>
              <w:rPr>
                <w:rFonts w:ascii="Times New Roman" w:hAnsi="Times New Roman" w:cs="Times New Roman"/>
                <w:b/>
                <w:sz w:val="24"/>
              </w:rPr>
            </w:pPr>
            <w:r w:rsidRPr="00E1545B">
              <w:rPr>
                <w:rFonts w:ascii="Times New Roman" w:hAnsi="Times New Roman" w:cs="Times New Roman"/>
                <w:b/>
                <w:sz w:val="24"/>
              </w:rPr>
              <w:t xml:space="preserve">Актуальность </w:t>
            </w:r>
            <w:r w:rsidRPr="00E1545B">
              <w:rPr>
                <w:rFonts w:ascii="Times New Roman" w:hAnsi="Times New Roman" w:cs="Times New Roman"/>
                <w:b/>
                <w:spacing w:val="-2"/>
                <w:sz w:val="24"/>
              </w:rPr>
              <w:t>науки</w:t>
            </w:r>
            <w:r w:rsidRPr="00E1545B">
              <w:rPr>
                <w:rFonts w:ascii="Times New Roman" w:hAnsi="Times New Roman" w:cs="Times New Roman"/>
                <w:b/>
                <w:spacing w:val="-15"/>
                <w:sz w:val="24"/>
              </w:rPr>
              <w:t xml:space="preserve"> </w:t>
            </w:r>
            <w:r w:rsidRPr="00E1545B">
              <w:rPr>
                <w:rFonts w:ascii="Times New Roman" w:hAnsi="Times New Roman" w:cs="Times New Roman"/>
                <w:b/>
                <w:sz w:val="24"/>
              </w:rPr>
              <w:t xml:space="preserve">и </w:t>
            </w:r>
            <w:r w:rsidRPr="00E1545B">
              <w:rPr>
                <w:rFonts w:ascii="Times New Roman" w:hAnsi="Times New Roman" w:cs="Times New Roman"/>
                <w:b/>
                <w:spacing w:val="-2"/>
                <w:sz w:val="24"/>
              </w:rPr>
              <w:t>резюме:</w:t>
            </w:r>
          </w:p>
        </w:tc>
        <w:tc>
          <w:tcPr>
            <w:tcW w:w="7417" w:type="dxa"/>
            <w:gridSpan w:val="7"/>
          </w:tcPr>
          <w:p w:rsidR="00E1545B" w:rsidRPr="00AC791F" w:rsidRDefault="00E1545B" w:rsidP="00AC791F">
            <w:pPr>
              <w:pStyle w:val="TableParagraph"/>
              <w:spacing w:line="270" w:lineRule="atLeast"/>
              <w:ind w:left="129"/>
              <w:rPr>
                <w:rFonts w:ascii="Times New Roman" w:hAnsi="Times New Roman" w:cs="Times New Roman"/>
                <w:sz w:val="24"/>
              </w:rPr>
            </w:pPr>
            <w:r w:rsidRPr="00AC791F">
              <w:rPr>
                <w:rFonts w:ascii="Times New Roman" w:hAnsi="Times New Roman" w:cs="Times New Roman"/>
                <w:sz w:val="24"/>
              </w:rPr>
              <w:t>ЦЕЛЬ И ЗАДАЧИ НАУКИ</w:t>
            </w:r>
          </w:p>
          <w:p w:rsidR="00AC791F" w:rsidRPr="00AC791F" w:rsidRDefault="00E7280B" w:rsidP="0080198E">
            <w:pPr>
              <w:pStyle w:val="a10"/>
              <w:spacing w:before="0" w:beforeAutospacing="0" w:after="0" w:afterAutospacing="0" w:line="270" w:lineRule="atLeast"/>
              <w:ind w:left="129" w:right="138" w:firstLine="560"/>
              <w:jc w:val="both"/>
              <w:rPr>
                <w:rFonts w:ascii="Times New Roman" w:hAnsi="Times New Roman" w:cs="Times New Roman"/>
                <w:color w:val="auto"/>
                <w:szCs w:val="22"/>
                <w:lang w:val="ms" w:eastAsia="en-US"/>
              </w:rPr>
            </w:pPr>
            <w:r>
              <w:rPr>
                <w:rFonts w:ascii="Times New Roman" w:hAnsi="Times New Roman" w:cs="Times New Roman"/>
                <w:color w:val="auto"/>
                <w:szCs w:val="22"/>
                <w:lang w:val="ms" w:eastAsia="en-US"/>
              </w:rPr>
              <w:t xml:space="preserve">Целью </w:t>
            </w:r>
            <w:r w:rsidR="00E1545B" w:rsidRPr="00AC791F">
              <w:rPr>
                <w:rFonts w:ascii="Times New Roman" w:hAnsi="Times New Roman" w:cs="Times New Roman"/>
                <w:color w:val="auto"/>
                <w:szCs w:val="22"/>
                <w:lang w:val="ms" w:eastAsia="en-US"/>
              </w:rPr>
              <w:t xml:space="preserve"> Науки является обучение студентов основам эконометрического моделирования сложных экономических систем, таких как народное хозяйство и его отрасли в условиях рыночных отношений, применение экономико-статистических и эконометрических методов к изучаемым процессам, усвоение различных функции при изучении экономической динамики, эконометрических моделей компьютером. Заключается в формировании знаний, умений и компетенций в соответствии с профилем области в принятии управленческих решений по решению с помощью программ и экономическом анализе полученных результатов.</w:t>
            </w:r>
          </w:p>
          <w:p w:rsidR="00F27C2E" w:rsidRPr="00F27C2E" w:rsidRDefault="00E1545B" w:rsidP="00F27C2E">
            <w:pPr>
              <w:pStyle w:val="TableParagraph"/>
              <w:spacing w:line="270" w:lineRule="atLeast"/>
              <w:ind w:left="129" w:right="138" w:firstLine="425"/>
              <w:jc w:val="both"/>
              <w:rPr>
                <w:rFonts w:ascii="Times New Roman" w:hAnsi="Times New Roman" w:cs="Times New Roman"/>
                <w:sz w:val="24"/>
              </w:rPr>
            </w:pPr>
            <w:r w:rsidRPr="00E1545B">
              <w:rPr>
                <w:rFonts w:ascii="Times New Roman" w:hAnsi="Times New Roman" w:cs="Times New Roman"/>
                <w:sz w:val="24"/>
              </w:rPr>
              <w:lastRenderedPageBreak/>
              <w:t>I.2. Задачи предмета: обучение эффективному использованию эконометрических методов и моделей и современных информационных технологий при анализе экономических показателей и решении практических задач, которые могут возникнуть в этой области;</w:t>
            </w:r>
          </w:p>
          <w:p w:rsidR="00F27C2E" w:rsidRPr="00F27C2E" w:rsidRDefault="00F27C2E" w:rsidP="00F27C2E">
            <w:pPr>
              <w:pStyle w:val="TableParagraph"/>
              <w:spacing w:line="270" w:lineRule="atLeast"/>
              <w:ind w:left="129" w:right="138" w:firstLine="425"/>
              <w:jc w:val="both"/>
              <w:rPr>
                <w:rFonts w:ascii="Times New Roman" w:hAnsi="Times New Roman" w:cs="Times New Roman"/>
                <w:sz w:val="24"/>
              </w:rPr>
            </w:pPr>
            <w:r w:rsidRPr="00F27C2E">
              <w:rPr>
                <w:rFonts w:ascii="Times New Roman" w:hAnsi="Times New Roman" w:cs="Times New Roman"/>
                <w:sz w:val="24"/>
              </w:rPr>
              <w:t>- знать способы и методы анализа рыночной ситуации;</w:t>
            </w:r>
          </w:p>
          <w:p w:rsidR="00F27C2E" w:rsidRPr="00F27C2E" w:rsidRDefault="00F27C2E" w:rsidP="00F27C2E">
            <w:pPr>
              <w:pStyle w:val="TableParagraph"/>
              <w:spacing w:line="270" w:lineRule="atLeast"/>
              <w:ind w:left="129" w:right="138" w:firstLine="425"/>
              <w:jc w:val="both"/>
              <w:rPr>
                <w:rFonts w:ascii="Times New Roman" w:hAnsi="Times New Roman" w:cs="Times New Roman"/>
                <w:sz w:val="24"/>
              </w:rPr>
            </w:pPr>
            <w:r w:rsidRPr="00F27C2E">
              <w:rPr>
                <w:rFonts w:ascii="Times New Roman" w:hAnsi="Times New Roman" w:cs="Times New Roman"/>
                <w:sz w:val="24"/>
              </w:rPr>
              <w:t>- способы анализа и прогнозирования различных экономических показателей с использованием эконометрических моделей;</w:t>
            </w:r>
          </w:p>
          <w:p w:rsidR="00F27C2E" w:rsidRPr="00F27C2E" w:rsidRDefault="00F27C2E" w:rsidP="00F27C2E">
            <w:pPr>
              <w:pStyle w:val="TableParagraph"/>
              <w:spacing w:line="270" w:lineRule="atLeast"/>
              <w:ind w:left="129" w:right="138" w:firstLine="425"/>
              <w:jc w:val="both"/>
              <w:rPr>
                <w:rFonts w:ascii="Times New Roman" w:hAnsi="Times New Roman" w:cs="Times New Roman"/>
                <w:sz w:val="24"/>
              </w:rPr>
            </w:pPr>
            <w:r w:rsidRPr="00F27C2E">
              <w:rPr>
                <w:rFonts w:ascii="Times New Roman" w:hAnsi="Times New Roman" w:cs="Times New Roman"/>
                <w:sz w:val="24"/>
              </w:rPr>
              <w:t>- анализировать и прогнозировать различные ситуации, которые могут возникнуть на рынке потребителей и производителей, с помощью экономико-математических моделей и эконометрических моделей ;</w:t>
            </w:r>
          </w:p>
          <w:p w:rsidR="00F27C2E" w:rsidRPr="00F27C2E" w:rsidRDefault="00F27C2E" w:rsidP="00F27C2E">
            <w:pPr>
              <w:pStyle w:val="TableParagraph"/>
              <w:spacing w:line="270" w:lineRule="atLeast"/>
              <w:ind w:left="129" w:right="138" w:firstLine="425"/>
              <w:jc w:val="both"/>
              <w:rPr>
                <w:rFonts w:ascii="Times New Roman" w:hAnsi="Times New Roman" w:cs="Times New Roman"/>
                <w:sz w:val="24"/>
              </w:rPr>
            </w:pPr>
            <w:r w:rsidRPr="00F27C2E">
              <w:rPr>
                <w:rFonts w:ascii="Times New Roman" w:hAnsi="Times New Roman" w:cs="Times New Roman"/>
                <w:sz w:val="24"/>
              </w:rPr>
              <w:t>- учится анализировать различные ситуации и принимать решения по выбору рыночной стратегии компании.</w:t>
            </w:r>
          </w:p>
          <w:p w:rsidR="00E1545B" w:rsidRPr="0080198E" w:rsidRDefault="00F27C2E" w:rsidP="00F27C2E">
            <w:pPr>
              <w:pStyle w:val="TableParagraph"/>
              <w:spacing w:line="270" w:lineRule="atLeast"/>
              <w:ind w:left="129" w:right="138" w:firstLine="425"/>
              <w:jc w:val="both"/>
              <w:rPr>
                <w:rFonts w:ascii="Times New Roman" w:hAnsi="Times New Roman" w:cs="Times New Roman"/>
                <w:sz w:val="24"/>
              </w:rPr>
            </w:pPr>
            <w:r w:rsidRPr="00F27C2E">
              <w:rPr>
                <w:rFonts w:ascii="Times New Roman" w:hAnsi="Times New Roman" w:cs="Times New Roman"/>
                <w:sz w:val="24"/>
              </w:rPr>
              <w:t>Также предмет «Введение в эконометрику» является одним из фундаментальных предметов и служит базой для углубленного изучения других экономических предметов.</w:t>
            </w:r>
          </w:p>
        </w:tc>
      </w:tr>
      <w:tr w:rsidR="0080198E" w:rsidRPr="00E1545B" w:rsidTr="007F42FF">
        <w:trPr>
          <w:trHeight w:val="2776"/>
        </w:trPr>
        <w:tc>
          <w:tcPr>
            <w:tcW w:w="1843" w:type="dxa"/>
            <w:tcBorders>
              <w:left w:val="double" w:sz="6" w:space="0" w:color="9F9F9F"/>
            </w:tcBorders>
          </w:tcPr>
          <w:p w:rsidR="0080198E" w:rsidRDefault="0080198E" w:rsidP="0080198E">
            <w:pPr>
              <w:pStyle w:val="TableParagraph"/>
              <w:spacing w:before="10"/>
              <w:ind w:right="399"/>
              <w:rPr>
                <w:rFonts w:ascii="Times New Roman" w:hAnsi="Times New Roman" w:cs="Times New Roman"/>
                <w:b/>
                <w:spacing w:val="-6"/>
                <w:sz w:val="24"/>
              </w:rPr>
            </w:pPr>
          </w:p>
          <w:p w:rsidR="0080198E" w:rsidRPr="00E7280B" w:rsidRDefault="00E7280B" w:rsidP="0080198E">
            <w:pPr>
              <w:pStyle w:val="TableParagraph"/>
              <w:spacing w:before="10"/>
              <w:ind w:right="399"/>
              <w:rPr>
                <w:rFonts w:ascii="Times New Roman" w:hAnsi="Times New Roman" w:cs="Times New Roman"/>
                <w:b/>
                <w:sz w:val="24"/>
                <w:lang w:val="ru-RU"/>
              </w:rPr>
            </w:pPr>
            <w:r>
              <w:rPr>
                <w:rFonts w:ascii="Times New Roman" w:hAnsi="Times New Roman" w:cs="Times New Roman"/>
                <w:b/>
                <w:spacing w:val="-2"/>
                <w:sz w:val="24"/>
                <w:lang w:val="ru-RU"/>
              </w:rPr>
              <w:t>Т</w:t>
            </w:r>
            <w:proofErr w:type="spellStart"/>
            <w:r w:rsidR="0080198E" w:rsidRPr="00E1545B">
              <w:rPr>
                <w:rFonts w:ascii="Times New Roman" w:hAnsi="Times New Roman" w:cs="Times New Roman"/>
                <w:b/>
                <w:spacing w:val="-2"/>
                <w:sz w:val="24"/>
              </w:rPr>
              <w:t>ребования</w:t>
            </w:r>
            <w:proofErr w:type="spellEnd"/>
            <w:r w:rsidR="0080198E" w:rsidRPr="00E1545B">
              <w:rPr>
                <w:rFonts w:ascii="Times New Roman" w:hAnsi="Times New Roman" w:cs="Times New Roman"/>
                <w:b/>
                <w:spacing w:val="-2"/>
                <w:sz w:val="24"/>
              </w:rPr>
              <w:t xml:space="preserve"> </w:t>
            </w:r>
            <w:r w:rsidR="0080198E" w:rsidRPr="00E1545B">
              <w:rPr>
                <w:rFonts w:ascii="Times New Roman" w:hAnsi="Times New Roman" w:cs="Times New Roman"/>
                <w:b/>
                <w:spacing w:val="-6"/>
                <w:sz w:val="24"/>
              </w:rPr>
              <w:t>к</w:t>
            </w:r>
            <w:r>
              <w:rPr>
                <w:rFonts w:ascii="Times New Roman" w:hAnsi="Times New Roman" w:cs="Times New Roman"/>
                <w:b/>
                <w:spacing w:val="-6"/>
                <w:sz w:val="24"/>
                <w:lang w:val="ru-RU"/>
              </w:rPr>
              <w:t xml:space="preserve"> студентам</w:t>
            </w:r>
          </w:p>
        </w:tc>
        <w:tc>
          <w:tcPr>
            <w:tcW w:w="7417" w:type="dxa"/>
            <w:gridSpan w:val="7"/>
          </w:tcPr>
          <w:p w:rsidR="0080198E" w:rsidRPr="00E1545B" w:rsidRDefault="0080198E" w:rsidP="007B6C06">
            <w:pPr>
              <w:pStyle w:val="TableParagraph"/>
              <w:numPr>
                <w:ilvl w:val="0"/>
                <w:numId w:val="10"/>
              </w:numPr>
              <w:tabs>
                <w:tab w:val="left" w:pos="268"/>
              </w:tabs>
              <w:spacing w:before="5"/>
              <w:ind w:left="267" w:hanging="141"/>
              <w:rPr>
                <w:rFonts w:ascii="Times New Roman" w:hAnsi="Times New Roman" w:cs="Times New Roman"/>
                <w:sz w:val="24"/>
              </w:rPr>
            </w:pPr>
            <w:proofErr w:type="gramStart"/>
            <w:r w:rsidRPr="00E1545B">
              <w:rPr>
                <w:rFonts w:ascii="Times New Roman" w:hAnsi="Times New Roman" w:cs="Times New Roman"/>
                <w:sz w:val="24"/>
              </w:rPr>
              <w:t>учителю</w:t>
            </w:r>
            <w:proofErr w:type="gramEnd"/>
            <w:r w:rsidRPr="00E1545B">
              <w:rPr>
                <w:rFonts w:ascii="Times New Roman" w:hAnsi="Times New Roman" w:cs="Times New Roman"/>
                <w:spacing w:val="-11"/>
                <w:sz w:val="24"/>
              </w:rPr>
              <w:t xml:space="preserve"> </w:t>
            </w:r>
            <w:r w:rsidRPr="00E1545B">
              <w:rPr>
                <w:rFonts w:ascii="Times New Roman" w:hAnsi="Times New Roman" w:cs="Times New Roman"/>
                <w:sz w:val="24"/>
              </w:rPr>
              <w:t>а также</w:t>
            </w:r>
            <w:r w:rsidRPr="00E1545B">
              <w:rPr>
                <w:rFonts w:ascii="Times New Roman" w:hAnsi="Times New Roman" w:cs="Times New Roman"/>
                <w:spacing w:val="-10"/>
                <w:sz w:val="24"/>
              </w:rPr>
              <w:t xml:space="preserve"> </w:t>
            </w:r>
            <w:r w:rsidRPr="00E1545B">
              <w:rPr>
                <w:rFonts w:ascii="Times New Roman" w:hAnsi="Times New Roman" w:cs="Times New Roman"/>
                <w:sz w:val="24"/>
              </w:rPr>
              <w:t>товарищам по команде</w:t>
            </w:r>
            <w:r w:rsidRPr="00E1545B">
              <w:rPr>
                <w:rFonts w:ascii="Times New Roman" w:hAnsi="Times New Roman" w:cs="Times New Roman"/>
                <w:spacing w:val="-12"/>
                <w:sz w:val="24"/>
              </w:rPr>
              <w:t xml:space="preserve"> </w:t>
            </w:r>
            <w:r w:rsidRPr="00E1545B">
              <w:rPr>
                <w:rFonts w:ascii="Times New Roman" w:hAnsi="Times New Roman" w:cs="Times New Roman"/>
                <w:sz w:val="24"/>
              </w:rPr>
              <w:t>относительно</w:t>
            </w:r>
            <w:r w:rsidRPr="00E1545B">
              <w:rPr>
                <w:rFonts w:ascii="Times New Roman" w:hAnsi="Times New Roman" w:cs="Times New Roman"/>
                <w:spacing w:val="-11"/>
                <w:sz w:val="24"/>
              </w:rPr>
              <w:t xml:space="preserve"> </w:t>
            </w:r>
            <w:r w:rsidRPr="00E1545B">
              <w:rPr>
                <w:rFonts w:ascii="Times New Roman" w:hAnsi="Times New Roman" w:cs="Times New Roman"/>
                <w:sz w:val="24"/>
              </w:rPr>
              <w:t>уважать</w:t>
            </w:r>
            <w:r w:rsidRPr="00E1545B">
              <w:rPr>
                <w:rFonts w:ascii="Times New Roman" w:hAnsi="Times New Roman" w:cs="Times New Roman"/>
                <w:spacing w:val="-11"/>
                <w:sz w:val="24"/>
              </w:rPr>
              <w:t xml:space="preserve"> </w:t>
            </w:r>
            <w:r w:rsidRPr="00E1545B">
              <w:rPr>
                <w:rFonts w:ascii="Times New Roman" w:hAnsi="Times New Roman" w:cs="Times New Roman"/>
                <w:sz w:val="24"/>
              </w:rPr>
              <w:t>с</w:t>
            </w:r>
            <w:r w:rsidRPr="00E1545B">
              <w:rPr>
                <w:rFonts w:ascii="Times New Roman" w:hAnsi="Times New Roman" w:cs="Times New Roman"/>
                <w:spacing w:val="-11"/>
                <w:sz w:val="24"/>
              </w:rPr>
              <w:t xml:space="preserve"> </w:t>
            </w:r>
            <w:r w:rsidRPr="00E1545B">
              <w:rPr>
                <w:rFonts w:ascii="Times New Roman" w:hAnsi="Times New Roman" w:cs="Times New Roman"/>
                <w:sz w:val="24"/>
              </w:rPr>
              <w:t>в связи</w:t>
            </w:r>
            <w:r w:rsidRPr="00E1545B">
              <w:rPr>
                <w:rFonts w:ascii="Times New Roman" w:hAnsi="Times New Roman" w:cs="Times New Roman"/>
                <w:spacing w:val="-10"/>
                <w:sz w:val="24"/>
              </w:rPr>
              <w:t xml:space="preserve"> </w:t>
            </w:r>
            <w:r w:rsidRPr="00E1545B">
              <w:rPr>
                <w:rFonts w:ascii="Times New Roman" w:hAnsi="Times New Roman" w:cs="Times New Roman"/>
                <w:spacing w:val="-2"/>
                <w:sz w:val="24"/>
              </w:rPr>
              <w:t>быть</w:t>
            </w:r>
          </w:p>
          <w:p w:rsidR="0080198E" w:rsidRPr="00E1545B" w:rsidRDefault="0080198E" w:rsidP="007B6C06">
            <w:pPr>
              <w:pStyle w:val="TableParagraph"/>
              <w:numPr>
                <w:ilvl w:val="0"/>
                <w:numId w:val="10"/>
              </w:numPr>
              <w:tabs>
                <w:tab w:val="left" w:pos="268"/>
              </w:tabs>
              <w:ind w:left="267" w:hanging="141"/>
              <w:rPr>
                <w:rFonts w:ascii="Times New Roman" w:hAnsi="Times New Roman" w:cs="Times New Roman"/>
                <w:sz w:val="24"/>
              </w:rPr>
            </w:pPr>
            <w:r w:rsidRPr="00E1545B">
              <w:rPr>
                <w:rFonts w:ascii="Times New Roman" w:hAnsi="Times New Roman" w:cs="Times New Roman"/>
                <w:sz w:val="24"/>
              </w:rPr>
              <w:t>Университет</w:t>
            </w:r>
            <w:r w:rsidRPr="00E1545B">
              <w:rPr>
                <w:rFonts w:ascii="Times New Roman" w:hAnsi="Times New Roman" w:cs="Times New Roman"/>
                <w:spacing w:val="-3"/>
                <w:sz w:val="24"/>
              </w:rPr>
              <w:t xml:space="preserve"> </w:t>
            </w:r>
            <w:r w:rsidRPr="00E1545B">
              <w:rPr>
                <w:rFonts w:ascii="Times New Roman" w:hAnsi="Times New Roman" w:cs="Times New Roman"/>
                <w:sz w:val="24"/>
              </w:rPr>
              <w:t>внутренний</w:t>
            </w:r>
            <w:r w:rsidRPr="00E1545B">
              <w:rPr>
                <w:rFonts w:ascii="Times New Roman" w:hAnsi="Times New Roman" w:cs="Times New Roman"/>
                <w:spacing w:val="-3"/>
                <w:sz w:val="24"/>
              </w:rPr>
              <w:t xml:space="preserve"> </w:t>
            </w:r>
            <w:r w:rsidRPr="00E1545B">
              <w:rPr>
                <w:rFonts w:ascii="Times New Roman" w:hAnsi="Times New Roman" w:cs="Times New Roman"/>
                <w:sz w:val="24"/>
              </w:rPr>
              <w:t>заказ</w:t>
            </w:r>
            <w:r w:rsidRPr="00E1545B">
              <w:rPr>
                <w:rFonts w:ascii="Times New Roman" w:hAnsi="Times New Roman" w:cs="Times New Roman"/>
                <w:spacing w:val="-3"/>
                <w:sz w:val="24"/>
              </w:rPr>
              <w:t xml:space="preserve"> </w:t>
            </w:r>
            <w:r w:rsidRPr="00E1545B">
              <w:rPr>
                <w:rFonts w:ascii="Times New Roman" w:hAnsi="Times New Roman" w:cs="Times New Roman"/>
                <w:sz w:val="24"/>
              </w:rPr>
              <w:t>-</w:t>
            </w:r>
            <w:r w:rsidRPr="00E1545B">
              <w:rPr>
                <w:rFonts w:ascii="Times New Roman" w:hAnsi="Times New Roman" w:cs="Times New Roman"/>
                <w:spacing w:val="-2"/>
                <w:sz w:val="24"/>
              </w:rPr>
              <w:t xml:space="preserve"> </w:t>
            </w:r>
            <w:r w:rsidRPr="00E1545B">
              <w:rPr>
                <w:rFonts w:ascii="Times New Roman" w:hAnsi="Times New Roman" w:cs="Times New Roman"/>
                <w:sz w:val="24"/>
              </w:rPr>
              <w:t>дисциплина</w:t>
            </w:r>
            <w:r w:rsidRPr="00E1545B">
              <w:rPr>
                <w:rFonts w:ascii="Times New Roman" w:hAnsi="Times New Roman" w:cs="Times New Roman"/>
                <w:spacing w:val="-2"/>
                <w:sz w:val="24"/>
              </w:rPr>
              <w:t xml:space="preserve"> </w:t>
            </w:r>
            <w:r w:rsidRPr="00E1545B">
              <w:rPr>
                <w:rFonts w:ascii="Times New Roman" w:hAnsi="Times New Roman" w:cs="Times New Roman"/>
                <w:sz w:val="24"/>
              </w:rPr>
              <w:t>к правилам</w:t>
            </w:r>
            <w:r w:rsidRPr="00E1545B">
              <w:rPr>
                <w:rFonts w:ascii="Times New Roman" w:hAnsi="Times New Roman" w:cs="Times New Roman"/>
                <w:spacing w:val="-2"/>
                <w:sz w:val="24"/>
              </w:rPr>
              <w:t xml:space="preserve"> </w:t>
            </w:r>
            <w:r w:rsidRPr="00E1545B">
              <w:rPr>
                <w:rFonts w:ascii="Times New Roman" w:hAnsi="Times New Roman" w:cs="Times New Roman"/>
                <w:sz w:val="24"/>
              </w:rPr>
              <w:t>согласие</w:t>
            </w:r>
            <w:r w:rsidRPr="00E1545B">
              <w:rPr>
                <w:rFonts w:ascii="Times New Roman" w:hAnsi="Times New Roman" w:cs="Times New Roman"/>
                <w:spacing w:val="-4"/>
                <w:sz w:val="24"/>
              </w:rPr>
              <w:t xml:space="preserve"> </w:t>
            </w:r>
            <w:r w:rsidRPr="00E1545B">
              <w:rPr>
                <w:rFonts w:ascii="Times New Roman" w:hAnsi="Times New Roman" w:cs="Times New Roman"/>
                <w:spacing w:val="-2"/>
                <w:sz w:val="24"/>
              </w:rPr>
              <w:t>сделать;</w:t>
            </w:r>
          </w:p>
          <w:p w:rsidR="0080198E" w:rsidRPr="00E1545B" w:rsidRDefault="0080198E" w:rsidP="007B6C06">
            <w:pPr>
              <w:pStyle w:val="TableParagraph"/>
              <w:numPr>
                <w:ilvl w:val="0"/>
                <w:numId w:val="10"/>
              </w:numPr>
              <w:tabs>
                <w:tab w:val="left" w:pos="268"/>
              </w:tabs>
              <w:spacing w:before="1"/>
              <w:ind w:left="267" w:hanging="141"/>
              <w:rPr>
                <w:rFonts w:ascii="Times New Roman" w:hAnsi="Times New Roman" w:cs="Times New Roman"/>
                <w:sz w:val="24"/>
              </w:rPr>
            </w:pPr>
            <w:r w:rsidRPr="00E1545B">
              <w:rPr>
                <w:rFonts w:ascii="Times New Roman" w:hAnsi="Times New Roman" w:cs="Times New Roman"/>
                <w:sz w:val="24"/>
              </w:rPr>
              <w:t>сотовый</w:t>
            </w:r>
            <w:r w:rsidRPr="00E1545B">
              <w:rPr>
                <w:rFonts w:ascii="Times New Roman" w:hAnsi="Times New Roman" w:cs="Times New Roman"/>
                <w:spacing w:val="-5"/>
                <w:sz w:val="24"/>
              </w:rPr>
              <w:t xml:space="preserve"> </w:t>
            </w:r>
            <w:r w:rsidRPr="00E1545B">
              <w:rPr>
                <w:rFonts w:ascii="Times New Roman" w:hAnsi="Times New Roman" w:cs="Times New Roman"/>
                <w:sz w:val="24"/>
              </w:rPr>
              <w:t>телефон</w:t>
            </w:r>
            <w:r w:rsidRPr="00E1545B">
              <w:rPr>
                <w:rFonts w:ascii="Times New Roman" w:hAnsi="Times New Roman" w:cs="Times New Roman"/>
                <w:spacing w:val="-5"/>
                <w:sz w:val="24"/>
              </w:rPr>
              <w:t xml:space="preserve"> </w:t>
            </w:r>
            <w:r w:rsidRPr="00E1545B">
              <w:rPr>
                <w:rFonts w:ascii="Times New Roman" w:hAnsi="Times New Roman" w:cs="Times New Roman"/>
                <w:sz w:val="24"/>
              </w:rPr>
              <w:t>урок</w:t>
            </w:r>
            <w:r w:rsidRPr="00E1545B">
              <w:rPr>
                <w:rFonts w:ascii="Times New Roman" w:hAnsi="Times New Roman" w:cs="Times New Roman"/>
                <w:spacing w:val="-5"/>
                <w:sz w:val="24"/>
              </w:rPr>
              <w:t xml:space="preserve"> </w:t>
            </w:r>
            <w:r w:rsidRPr="00E1545B">
              <w:rPr>
                <w:rFonts w:ascii="Times New Roman" w:hAnsi="Times New Roman" w:cs="Times New Roman"/>
                <w:sz w:val="24"/>
              </w:rPr>
              <w:t>в течение</w:t>
            </w:r>
            <w:r w:rsidRPr="00E1545B">
              <w:rPr>
                <w:rFonts w:ascii="Times New Roman" w:hAnsi="Times New Roman" w:cs="Times New Roman"/>
                <w:spacing w:val="-6"/>
                <w:sz w:val="24"/>
              </w:rPr>
              <w:t xml:space="preserve"> </w:t>
            </w:r>
            <w:r w:rsidR="00E7280B">
              <w:rPr>
                <w:rFonts w:ascii="Times New Roman" w:hAnsi="Times New Roman" w:cs="Times New Roman"/>
                <w:spacing w:val="-2"/>
                <w:sz w:val="24"/>
                <w:lang w:val="ru-RU"/>
              </w:rPr>
              <w:t>у</w:t>
            </w:r>
            <w:proofErr w:type="spellStart"/>
            <w:r w:rsidRPr="00E1545B">
              <w:rPr>
                <w:rFonts w:ascii="Times New Roman" w:hAnsi="Times New Roman" w:cs="Times New Roman"/>
                <w:spacing w:val="-2"/>
                <w:sz w:val="24"/>
              </w:rPr>
              <w:t>далить</w:t>
            </w:r>
            <w:proofErr w:type="spellEnd"/>
            <w:r w:rsidRPr="00E1545B">
              <w:rPr>
                <w:rFonts w:ascii="Times New Roman" w:hAnsi="Times New Roman" w:cs="Times New Roman"/>
                <w:spacing w:val="-2"/>
                <w:sz w:val="24"/>
              </w:rPr>
              <w:t>;</w:t>
            </w:r>
          </w:p>
          <w:p w:rsidR="0080198E" w:rsidRPr="00E1545B" w:rsidRDefault="0080198E" w:rsidP="007B6C06">
            <w:pPr>
              <w:pStyle w:val="TableParagraph"/>
              <w:numPr>
                <w:ilvl w:val="0"/>
                <w:numId w:val="10"/>
              </w:numPr>
              <w:tabs>
                <w:tab w:val="left" w:pos="323"/>
              </w:tabs>
              <w:ind w:right="103" w:firstLine="0"/>
              <w:rPr>
                <w:rFonts w:ascii="Times New Roman" w:hAnsi="Times New Roman" w:cs="Times New Roman"/>
                <w:sz w:val="24"/>
              </w:rPr>
            </w:pPr>
            <w:r w:rsidRPr="00E1545B">
              <w:rPr>
                <w:rFonts w:ascii="Times New Roman" w:hAnsi="Times New Roman" w:cs="Times New Roman"/>
                <w:sz w:val="24"/>
              </w:rPr>
              <w:t>данный</w:t>
            </w:r>
            <w:r w:rsidRPr="00E1545B">
              <w:rPr>
                <w:rFonts w:ascii="Times New Roman" w:hAnsi="Times New Roman" w:cs="Times New Roman"/>
                <w:spacing w:val="40"/>
                <w:sz w:val="24"/>
              </w:rPr>
              <w:t xml:space="preserve"> </w:t>
            </w:r>
            <w:r w:rsidRPr="00E1545B">
              <w:rPr>
                <w:rFonts w:ascii="Times New Roman" w:hAnsi="Times New Roman" w:cs="Times New Roman"/>
                <w:sz w:val="24"/>
              </w:rPr>
              <w:t>дом</w:t>
            </w:r>
            <w:r w:rsidRPr="00E1545B">
              <w:rPr>
                <w:rFonts w:ascii="Times New Roman" w:hAnsi="Times New Roman" w:cs="Times New Roman"/>
                <w:spacing w:val="40"/>
                <w:sz w:val="24"/>
              </w:rPr>
              <w:t xml:space="preserve"> </w:t>
            </w:r>
            <w:r w:rsidRPr="00E1545B">
              <w:rPr>
                <w:rFonts w:ascii="Times New Roman" w:hAnsi="Times New Roman" w:cs="Times New Roman"/>
                <w:sz w:val="24"/>
              </w:rPr>
              <w:t>задача</w:t>
            </w:r>
            <w:r w:rsidRPr="00E1545B">
              <w:rPr>
                <w:rFonts w:ascii="Times New Roman" w:hAnsi="Times New Roman" w:cs="Times New Roman"/>
                <w:spacing w:val="40"/>
                <w:sz w:val="24"/>
              </w:rPr>
              <w:t xml:space="preserve"> </w:t>
            </w:r>
            <w:r w:rsidRPr="00E1545B">
              <w:rPr>
                <w:rFonts w:ascii="Times New Roman" w:hAnsi="Times New Roman" w:cs="Times New Roman"/>
                <w:sz w:val="24"/>
              </w:rPr>
              <w:t>а также</w:t>
            </w:r>
            <w:r w:rsidRPr="00E1545B">
              <w:rPr>
                <w:rFonts w:ascii="Times New Roman" w:hAnsi="Times New Roman" w:cs="Times New Roman"/>
                <w:spacing w:val="40"/>
                <w:sz w:val="24"/>
              </w:rPr>
              <w:t xml:space="preserve"> </w:t>
            </w:r>
            <w:r w:rsidRPr="00E1545B">
              <w:rPr>
                <w:rFonts w:ascii="Times New Roman" w:hAnsi="Times New Roman" w:cs="Times New Roman"/>
                <w:sz w:val="24"/>
              </w:rPr>
              <w:t>независимый</w:t>
            </w:r>
            <w:r w:rsidRPr="00E1545B">
              <w:rPr>
                <w:rFonts w:ascii="Times New Roman" w:hAnsi="Times New Roman" w:cs="Times New Roman"/>
                <w:spacing w:val="40"/>
                <w:sz w:val="24"/>
              </w:rPr>
              <w:t xml:space="preserve"> </w:t>
            </w:r>
            <w:r w:rsidRPr="00E1545B">
              <w:rPr>
                <w:rFonts w:ascii="Times New Roman" w:hAnsi="Times New Roman" w:cs="Times New Roman"/>
                <w:sz w:val="24"/>
              </w:rPr>
              <w:t>работа</w:t>
            </w:r>
            <w:r w:rsidRPr="00E1545B">
              <w:rPr>
                <w:rFonts w:ascii="Times New Roman" w:hAnsi="Times New Roman" w:cs="Times New Roman"/>
                <w:spacing w:val="40"/>
                <w:sz w:val="24"/>
              </w:rPr>
              <w:t xml:space="preserve"> </w:t>
            </w:r>
            <w:r w:rsidRPr="00E1545B">
              <w:rPr>
                <w:rFonts w:ascii="Times New Roman" w:hAnsi="Times New Roman" w:cs="Times New Roman"/>
                <w:sz w:val="24"/>
              </w:rPr>
              <w:t>задания</w:t>
            </w:r>
            <w:r w:rsidRPr="00E1545B">
              <w:rPr>
                <w:rFonts w:ascii="Times New Roman" w:hAnsi="Times New Roman" w:cs="Times New Roman"/>
                <w:spacing w:val="40"/>
                <w:sz w:val="24"/>
              </w:rPr>
              <w:t xml:space="preserve"> </w:t>
            </w:r>
            <w:r w:rsidRPr="00E1545B">
              <w:rPr>
                <w:rFonts w:ascii="Times New Roman" w:hAnsi="Times New Roman" w:cs="Times New Roman"/>
                <w:sz w:val="24"/>
              </w:rPr>
              <w:t>собственный</w:t>
            </w:r>
            <w:r w:rsidRPr="00E1545B">
              <w:rPr>
                <w:rFonts w:ascii="Times New Roman" w:hAnsi="Times New Roman" w:cs="Times New Roman"/>
                <w:spacing w:val="40"/>
                <w:sz w:val="24"/>
              </w:rPr>
              <w:t xml:space="preserve"> </w:t>
            </w:r>
            <w:r w:rsidRPr="00E1545B">
              <w:rPr>
                <w:rFonts w:ascii="Times New Roman" w:hAnsi="Times New Roman" w:cs="Times New Roman"/>
                <w:sz w:val="24"/>
              </w:rPr>
              <w:t>вовремя</w:t>
            </w:r>
            <w:r w:rsidRPr="00E1545B">
              <w:rPr>
                <w:rFonts w:ascii="Times New Roman" w:hAnsi="Times New Roman" w:cs="Times New Roman"/>
                <w:spacing w:val="40"/>
                <w:sz w:val="24"/>
              </w:rPr>
              <w:t xml:space="preserve"> </w:t>
            </w:r>
            <w:r w:rsidRPr="00E1545B">
              <w:rPr>
                <w:rFonts w:ascii="Times New Roman" w:hAnsi="Times New Roman" w:cs="Times New Roman"/>
                <w:sz w:val="24"/>
              </w:rPr>
              <w:t>а также</w:t>
            </w:r>
            <w:r w:rsidRPr="00E1545B">
              <w:rPr>
                <w:rFonts w:ascii="Times New Roman" w:hAnsi="Times New Roman" w:cs="Times New Roman"/>
                <w:spacing w:val="40"/>
                <w:sz w:val="24"/>
              </w:rPr>
              <w:t xml:space="preserve"> </w:t>
            </w:r>
            <w:r w:rsidRPr="00E1545B">
              <w:rPr>
                <w:rFonts w:ascii="Times New Roman" w:hAnsi="Times New Roman" w:cs="Times New Roman"/>
                <w:sz w:val="24"/>
              </w:rPr>
              <w:t xml:space="preserve">качественное </w:t>
            </w:r>
            <w:r w:rsidRPr="00E1545B">
              <w:rPr>
                <w:rFonts w:ascii="Times New Roman" w:hAnsi="Times New Roman" w:cs="Times New Roman"/>
                <w:spacing w:val="-2"/>
                <w:sz w:val="24"/>
              </w:rPr>
              <w:t>исполнение;</w:t>
            </w:r>
          </w:p>
          <w:p w:rsidR="0080198E" w:rsidRPr="00E1545B" w:rsidRDefault="0080198E" w:rsidP="007B6C06">
            <w:pPr>
              <w:pStyle w:val="TableParagraph"/>
              <w:numPr>
                <w:ilvl w:val="0"/>
                <w:numId w:val="10"/>
              </w:numPr>
              <w:tabs>
                <w:tab w:val="left" w:pos="268"/>
              </w:tabs>
              <w:ind w:left="267" w:hanging="141"/>
              <w:rPr>
                <w:rFonts w:ascii="Times New Roman" w:hAnsi="Times New Roman" w:cs="Times New Roman"/>
                <w:sz w:val="24"/>
              </w:rPr>
            </w:pPr>
            <w:r w:rsidRPr="00E1545B">
              <w:rPr>
                <w:rFonts w:ascii="Times New Roman" w:hAnsi="Times New Roman" w:cs="Times New Roman"/>
                <w:sz w:val="24"/>
              </w:rPr>
              <w:t>копирование</w:t>
            </w:r>
            <w:r w:rsidRPr="00E1545B">
              <w:rPr>
                <w:rFonts w:ascii="Times New Roman" w:hAnsi="Times New Roman" w:cs="Times New Roman"/>
                <w:spacing w:val="-11"/>
                <w:sz w:val="24"/>
              </w:rPr>
              <w:t xml:space="preserve"> </w:t>
            </w:r>
            <w:r w:rsidRPr="00E1545B">
              <w:rPr>
                <w:rFonts w:ascii="Times New Roman" w:hAnsi="Times New Roman" w:cs="Times New Roman"/>
                <w:sz w:val="24"/>
              </w:rPr>
              <w:t>(плагиат)</w:t>
            </w:r>
            <w:r w:rsidRPr="00E1545B">
              <w:rPr>
                <w:rFonts w:ascii="Times New Roman" w:hAnsi="Times New Roman" w:cs="Times New Roman"/>
                <w:spacing w:val="-12"/>
                <w:sz w:val="24"/>
              </w:rPr>
              <w:t xml:space="preserve"> </w:t>
            </w:r>
            <w:r w:rsidRPr="00E1545B">
              <w:rPr>
                <w:rFonts w:ascii="Times New Roman" w:hAnsi="Times New Roman" w:cs="Times New Roman"/>
                <w:sz w:val="24"/>
              </w:rPr>
              <w:t>определенно</w:t>
            </w:r>
            <w:r w:rsidRPr="00E1545B">
              <w:rPr>
                <w:rFonts w:ascii="Times New Roman" w:hAnsi="Times New Roman" w:cs="Times New Roman"/>
                <w:spacing w:val="-11"/>
                <w:sz w:val="24"/>
              </w:rPr>
              <w:t xml:space="preserve"> </w:t>
            </w:r>
            <w:r w:rsidRPr="00E1545B">
              <w:rPr>
                <w:rFonts w:ascii="Times New Roman" w:hAnsi="Times New Roman" w:cs="Times New Roman"/>
                <w:sz w:val="24"/>
              </w:rPr>
              <w:t>нет</w:t>
            </w:r>
            <w:r w:rsidRPr="00E1545B">
              <w:rPr>
                <w:rFonts w:ascii="Times New Roman" w:hAnsi="Times New Roman" w:cs="Times New Roman"/>
                <w:spacing w:val="-11"/>
                <w:sz w:val="24"/>
              </w:rPr>
              <w:t xml:space="preserve"> </w:t>
            </w:r>
            <w:r w:rsidRPr="00E1545B">
              <w:rPr>
                <w:rFonts w:ascii="Times New Roman" w:hAnsi="Times New Roman" w:cs="Times New Roman"/>
                <w:spacing w:val="-2"/>
                <w:sz w:val="24"/>
              </w:rPr>
              <w:t>готово;</w:t>
            </w:r>
          </w:p>
          <w:p w:rsidR="0080198E" w:rsidRPr="00E1545B" w:rsidRDefault="0080198E" w:rsidP="007B6C06">
            <w:pPr>
              <w:pStyle w:val="TableParagraph"/>
              <w:numPr>
                <w:ilvl w:val="0"/>
                <w:numId w:val="10"/>
              </w:numPr>
              <w:tabs>
                <w:tab w:val="left" w:pos="411"/>
                <w:tab w:val="left" w:pos="412"/>
                <w:tab w:val="left" w:pos="1491"/>
                <w:tab w:val="left" w:pos="2710"/>
                <w:tab w:val="left" w:pos="5149"/>
                <w:tab w:val="left" w:pos="5752"/>
                <w:tab w:val="left" w:pos="7007"/>
              </w:tabs>
              <w:ind w:right="106" w:firstLine="0"/>
              <w:rPr>
                <w:rFonts w:ascii="Times New Roman" w:hAnsi="Times New Roman" w:cs="Times New Roman"/>
                <w:sz w:val="24"/>
              </w:rPr>
            </w:pPr>
            <w:r w:rsidRPr="00E1545B">
              <w:rPr>
                <w:rFonts w:ascii="Times New Roman" w:hAnsi="Times New Roman" w:cs="Times New Roman"/>
                <w:spacing w:val="-2"/>
                <w:sz w:val="24"/>
              </w:rPr>
              <w:t xml:space="preserve">посещение </w:t>
            </w:r>
            <w:r w:rsidRPr="00E1545B">
              <w:rPr>
                <w:rFonts w:ascii="Times New Roman" w:hAnsi="Times New Roman" w:cs="Times New Roman"/>
                <w:sz w:val="24"/>
              </w:rPr>
              <w:tab/>
            </w:r>
            <w:r w:rsidRPr="00E1545B">
              <w:rPr>
                <w:rFonts w:ascii="Times New Roman" w:hAnsi="Times New Roman" w:cs="Times New Roman"/>
                <w:spacing w:val="-2"/>
                <w:sz w:val="24"/>
              </w:rPr>
              <w:t xml:space="preserve">занятий </w:t>
            </w:r>
            <w:r w:rsidRPr="00E1545B">
              <w:rPr>
                <w:rFonts w:ascii="Times New Roman" w:hAnsi="Times New Roman" w:cs="Times New Roman"/>
                <w:sz w:val="24"/>
              </w:rPr>
              <w:tab/>
              <w:t>обязательно</w:t>
            </w:r>
            <w:r w:rsidRPr="00E1545B">
              <w:rPr>
                <w:rFonts w:ascii="Times New Roman" w:hAnsi="Times New Roman" w:cs="Times New Roman"/>
                <w:spacing w:val="80"/>
                <w:sz w:val="24"/>
              </w:rPr>
              <w:t xml:space="preserve"> </w:t>
            </w:r>
            <w:r w:rsidRPr="00E1545B">
              <w:rPr>
                <w:rFonts w:ascii="Times New Roman" w:hAnsi="Times New Roman" w:cs="Times New Roman"/>
                <w:sz w:val="24"/>
              </w:rPr>
              <w:t xml:space="preserve">считается, что в </w:t>
            </w:r>
            <w:r w:rsidRPr="00E1545B">
              <w:rPr>
                <w:rFonts w:ascii="Times New Roman" w:hAnsi="Times New Roman" w:cs="Times New Roman"/>
                <w:sz w:val="24"/>
              </w:rPr>
              <w:tab/>
            </w:r>
            <w:r w:rsidRPr="00E1545B">
              <w:rPr>
                <w:rFonts w:ascii="Times New Roman" w:hAnsi="Times New Roman" w:cs="Times New Roman"/>
                <w:spacing w:val="-2"/>
                <w:sz w:val="24"/>
              </w:rPr>
              <w:t xml:space="preserve">случае пропущенного </w:t>
            </w:r>
            <w:r w:rsidRPr="00E1545B">
              <w:rPr>
                <w:rFonts w:ascii="Times New Roman" w:hAnsi="Times New Roman" w:cs="Times New Roman"/>
                <w:sz w:val="24"/>
              </w:rPr>
              <w:tab/>
            </w:r>
            <w:r w:rsidRPr="00E1545B">
              <w:rPr>
                <w:rFonts w:ascii="Times New Roman" w:hAnsi="Times New Roman" w:cs="Times New Roman"/>
                <w:spacing w:val="-4"/>
                <w:sz w:val="24"/>
              </w:rPr>
              <w:t xml:space="preserve">урока </w:t>
            </w:r>
            <w:r w:rsidRPr="00E1545B">
              <w:rPr>
                <w:rFonts w:ascii="Times New Roman" w:hAnsi="Times New Roman" w:cs="Times New Roman"/>
                <w:sz w:val="24"/>
              </w:rPr>
              <w:tab/>
              <w:t>пропущенные уроки необходимо пересдать;</w:t>
            </w:r>
          </w:p>
          <w:p w:rsidR="0080198E" w:rsidRPr="00E1545B" w:rsidRDefault="0080198E" w:rsidP="007B6C06">
            <w:pPr>
              <w:pStyle w:val="TableParagraph"/>
              <w:numPr>
                <w:ilvl w:val="0"/>
                <w:numId w:val="10"/>
              </w:numPr>
              <w:tabs>
                <w:tab w:val="left" w:pos="328"/>
              </w:tabs>
              <w:ind w:left="327" w:hanging="201"/>
              <w:rPr>
                <w:rFonts w:ascii="Times New Roman" w:hAnsi="Times New Roman" w:cs="Times New Roman"/>
                <w:sz w:val="24"/>
              </w:rPr>
            </w:pPr>
            <w:r w:rsidRPr="00E1545B">
              <w:rPr>
                <w:rFonts w:ascii="Times New Roman" w:hAnsi="Times New Roman" w:cs="Times New Roman"/>
                <w:sz w:val="24"/>
              </w:rPr>
              <w:t>на уроки</w:t>
            </w:r>
            <w:r w:rsidRPr="00E1545B">
              <w:rPr>
                <w:rFonts w:ascii="Times New Roman" w:hAnsi="Times New Roman" w:cs="Times New Roman"/>
                <w:spacing w:val="-7"/>
                <w:sz w:val="24"/>
              </w:rPr>
              <w:t xml:space="preserve"> </w:t>
            </w:r>
            <w:r w:rsidRPr="00E1545B">
              <w:rPr>
                <w:rFonts w:ascii="Times New Roman" w:hAnsi="Times New Roman" w:cs="Times New Roman"/>
                <w:sz w:val="24"/>
              </w:rPr>
              <w:t>заблаговременно</w:t>
            </w:r>
            <w:r w:rsidRPr="00E1545B">
              <w:rPr>
                <w:rFonts w:ascii="Times New Roman" w:hAnsi="Times New Roman" w:cs="Times New Roman"/>
                <w:spacing w:val="-6"/>
                <w:sz w:val="24"/>
              </w:rPr>
              <w:t xml:space="preserve"> </w:t>
            </w:r>
            <w:r w:rsidRPr="00E1545B">
              <w:rPr>
                <w:rFonts w:ascii="Times New Roman" w:hAnsi="Times New Roman" w:cs="Times New Roman"/>
                <w:sz w:val="24"/>
              </w:rPr>
              <w:t>готовиться</w:t>
            </w:r>
            <w:r w:rsidRPr="00E1545B">
              <w:rPr>
                <w:rFonts w:ascii="Times New Roman" w:hAnsi="Times New Roman" w:cs="Times New Roman"/>
                <w:spacing w:val="-7"/>
                <w:sz w:val="24"/>
              </w:rPr>
              <w:t xml:space="preserve"> </w:t>
            </w:r>
            <w:r w:rsidRPr="00E1545B">
              <w:rPr>
                <w:rFonts w:ascii="Times New Roman" w:hAnsi="Times New Roman" w:cs="Times New Roman"/>
                <w:sz w:val="24"/>
              </w:rPr>
              <w:t>прибыть</w:t>
            </w:r>
            <w:r w:rsidRPr="00E1545B">
              <w:rPr>
                <w:rFonts w:ascii="Times New Roman" w:hAnsi="Times New Roman" w:cs="Times New Roman"/>
                <w:spacing w:val="-5"/>
                <w:sz w:val="24"/>
              </w:rPr>
              <w:t xml:space="preserve"> </w:t>
            </w:r>
            <w:r w:rsidRPr="00E1545B">
              <w:rPr>
                <w:rFonts w:ascii="Times New Roman" w:hAnsi="Times New Roman" w:cs="Times New Roman"/>
                <w:sz w:val="24"/>
              </w:rPr>
              <w:t>а также</w:t>
            </w:r>
            <w:r w:rsidRPr="00E1545B">
              <w:rPr>
                <w:rFonts w:ascii="Times New Roman" w:hAnsi="Times New Roman" w:cs="Times New Roman"/>
                <w:spacing w:val="-7"/>
                <w:sz w:val="24"/>
              </w:rPr>
              <w:t xml:space="preserve"> </w:t>
            </w:r>
            <w:r w:rsidRPr="00E1545B">
              <w:rPr>
                <w:rFonts w:ascii="Times New Roman" w:hAnsi="Times New Roman" w:cs="Times New Roman"/>
                <w:sz w:val="24"/>
              </w:rPr>
              <w:t>активный</w:t>
            </w:r>
            <w:r w:rsidRPr="00E1545B">
              <w:rPr>
                <w:rFonts w:ascii="Times New Roman" w:hAnsi="Times New Roman" w:cs="Times New Roman"/>
                <w:spacing w:val="-6"/>
                <w:sz w:val="24"/>
              </w:rPr>
              <w:t xml:space="preserve"> </w:t>
            </w:r>
            <w:r w:rsidRPr="00E1545B">
              <w:rPr>
                <w:rFonts w:ascii="Times New Roman" w:hAnsi="Times New Roman" w:cs="Times New Roman"/>
                <w:sz w:val="24"/>
              </w:rPr>
              <w:t>участие</w:t>
            </w:r>
            <w:r w:rsidRPr="00E1545B">
              <w:rPr>
                <w:rFonts w:ascii="Times New Roman" w:hAnsi="Times New Roman" w:cs="Times New Roman"/>
                <w:spacing w:val="-7"/>
                <w:sz w:val="24"/>
              </w:rPr>
              <w:t xml:space="preserve"> </w:t>
            </w:r>
            <w:r w:rsidRPr="00E1545B">
              <w:rPr>
                <w:rFonts w:ascii="Times New Roman" w:hAnsi="Times New Roman" w:cs="Times New Roman"/>
                <w:spacing w:val="-2"/>
                <w:sz w:val="24"/>
              </w:rPr>
              <w:t>достигать;</w:t>
            </w:r>
          </w:p>
          <w:p w:rsidR="0080198E" w:rsidRPr="0080198E" w:rsidRDefault="0080198E" w:rsidP="007B6C06">
            <w:pPr>
              <w:pStyle w:val="TableParagraph"/>
              <w:numPr>
                <w:ilvl w:val="0"/>
                <w:numId w:val="10"/>
              </w:numPr>
              <w:tabs>
                <w:tab w:val="left" w:pos="328"/>
              </w:tabs>
              <w:spacing w:line="267" w:lineRule="exact"/>
              <w:ind w:left="327" w:hanging="201"/>
              <w:rPr>
                <w:rFonts w:ascii="Times New Roman" w:hAnsi="Times New Roman" w:cs="Times New Roman"/>
                <w:sz w:val="24"/>
              </w:rPr>
            </w:pPr>
            <w:r w:rsidRPr="00E1545B">
              <w:rPr>
                <w:rFonts w:ascii="Times New Roman" w:hAnsi="Times New Roman" w:cs="Times New Roman"/>
                <w:sz w:val="24"/>
              </w:rPr>
              <w:t>ученик</w:t>
            </w:r>
            <w:r w:rsidRPr="00E1545B">
              <w:rPr>
                <w:rFonts w:ascii="Times New Roman" w:hAnsi="Times New Roman" w:cs="Times New Roman"/>
                <w:spacing w:val="-7"/>
                <w:sz w:val="24"/>
              </w:rPr>
              <w:t xml:space="preserve"> </w:t>
            </w:r>
            <w:r w:rsidRPr="00E1545B">
              <w:rPr>
                <w:rFonts w:ascii="Times New Roman" w:hAnsi="Times New Roman" w:cs="Times New Roman"/>
                <w:sz w:val="24"/>
              </w:rPr>
              <w:t>от учителя</w:t>
            </w:r>
            <w:r w:rsidRPr="00E1545B">
              <w:rPr>
                <w:rFonts w:ascii="Times New Roman" w:hAnsi="Times New Roman" w:cs="Times New Roman"/>
                <w:spacing w:val="-6"/>
                <w:sz w:val="24"/>
              </w:rPr>
              <w:t xml:space="preserve"> </w:t>
            </w:r>
            <w:r w:rsidRPr="00E1545B">
              <w:rPr>
                <w:rFonts w:ascii="Times New Roman" w:hAnsi="Times New Roman" w:cs="Times New Roman"/>
                <w:sz w:val="24"/>
              </w:rPr>
              <w:t>после,</w:t>
            </w:r>
            <w:r w:rsidRPr="00E1545B">
              <w:rPr>
                <w:rFonts w:ascii="Times New Roman" w:hAnsi="Times New Roman" w:cs="Times New Roman"/>
                <w:spacing w:val="-6"/>
                <w:sz w:val="24"/>
              </w:rPr>
              <w:t xml:space="preserve"> </w:t>
            </w:r>
            <w:r w:rsidRPr="00E1545B">
              <w:rPr>
                <w:rFonts w:ascii="Times New Roman" w:hAnsi="Times New Roman" w:cs="Times New Roman"/>
                <w:sz w:val="24"/>
              </w:rPr>
              <w:t>урок</w:t>
            </w:r>
            <w:r w:rsidRPr="00E1545B">
              <w:rPr>
                <w:rFonts w:ascii="Times New Roman" w:hAnsi="Times New Roman" w:cs="Times New Roman"/>
                <w:spacing w:val="-6"/>
                <w:sz w:val="24"/>
              </w:rPr>
              <w:t xml:space="preserve"> </w:t>
            </w:r>
            <w:r w:rsidRPr="00E1545B">
              <w:rPr>
                <w:rFonts w:ascii="Times New Roman" w:hAnsi="Times New Roman" w:cs="Times New Roman"/>
                <w:sz w:val="24"/>
              </w:rPr>
              <w:t>в его комнату</w:t>
            </w:r>
            <w:r w:rsidRPr="00E1545B">
              <w:rPr>
                <w:rFonts w:ascii="Times New Roman" w:hAnsi="Times New Roman" w:cs="Times New Roman"/>
                <w:spacing w:val="-4"/>
                <w:sz w:val="24"/>
              </w:rPr>
              <w:t xml:space="preserve"> </w:t>
            </w:r>
            <w:r w:rsidRPr="00E1545B">
              <w:rPr>
                <w:rFonts w:ascii="Times New Roman" w:hAnsi="Times New Roman" w:cs="Times New Roman"/>
                <w:sz w:val="24"/>
              </w:rPr>
              <w:t>-</w:t>
            </w:r>
            <w:r w:rsidRPr="00E1545B">
              <w:rPr>
                <w:rFonts w:ascii="Times New Roman" w:hAnsi="Times New Roman" w:cs="Times New Roman"/>
                <w:spacing w:val="-6"/>
                <w:sz w:val="24"/>
              </w:rPr>
              <w:t xml:space="preserve"> </w:t>
            </w:r>
            <w:r w:rsidRPr="00E1545B">
              <w:rPr>
                <w:rFonts w:ascii="Times New Roman" w:hAnsi="Times New Roman" w:cs="Times New Roman"/>
                <w:sz w:val="24"/>
              </w:rPr>
              <w:t>к обучению</w:t>
            </w:r>
            <w:r w:rsidRPr="00E1545B">
              <w:rPr>
                <w:rFonts w:ascii="Times New Roman" w:hAnsi="Times New Roman" w:cs="Times New Roman"/>
                <w:spacing w:val="48"/>
                <w:sz w:val="24"/>
              </w:rPr>
              <w:t xml:space="preserve"> </w:t>
            </w:r>
            <w:r w:rsidRPr="00E1545B">
              <w:rPr>
                <w:rFonts w:ascii="Times New Roman" w:hAnsi="Times New Roman" w:cs="Times New Roman"/>
                <w:spacing w:val="-2"/>
                <w:sz w:val="24"/>
              </w:rPr>
              <w:t>не включено;</w:t>
            </w:r>
          </w:p>
          <w:p w:rsidR="0080198E" w:rsidRPr="00E1545B" w:rsidRDefault="0080198E" w:rsidP="0080198E">
            <w:pPr>
              <w:pStyle w:val="TableParagraph"/>
              <w:spacing w:line="260" w:lineRule="exact"/>
              <w:ind w:left="127"/>
              <w:rPr>
                <w:rFonts w:ascii="Times New Roman" w:hAnsi="Times New Roman" w:cs="Times New Roman"/>
                <w:sz w:val="24"/>
              </w:rPr>
            </w:pPr>
            <w:r w:rsidRPr="00E1545B">
              <w:rPr>
                <w:rFonts w:ascii="Times New Roman" w:hAnsi="Times New Roman" w:cs="Times New Roman"/>
                <w:sz w:val="24"/>
              </w:rPr>
              <w:t>-</w:t>
            </w:r>
            <w:r w:rsidRPr="00E1545B">
              <w:rPr>
                <w:rFonts w:ascii="Times New Roman" w:hAnsi="Times New Roman" w:cs="Times New Roman"/>
                <w:spacing w:val="16"/>
                <w:sz w:val="24"/>
              </w:rPr>
              <w:t xml:space="preserve"> </w:t>
            </w:r>
            <w:r w:rsidRPr="00E1545B">
              <w:rPr>
                <w:rFonts w:ascii="Times New Roman" w:hAnsi="Times New Roman" w:cs="Times New Roman"/>
                <w:sz w:val="24"/>
              </w:rPr>
              <w:t>ученик</w:t>
            </w:r>
            <w:r w:rsidRPr="00E1545B">
              <w:rPr>
                <w:rFonts w:ascii="Times New Roman" w:hAnsi="Times New Roman" w:cs="Times New Roman"/>
                <w:spacing w:val="20"/>
                <w:sz w:val="24"/>
              </w:rPr>
              <w:t xml:space="preserve"> </w:t>
            </w:r>
            <w:r w:rsidRPr="00E1545B">
              <w:rPr>
                <w:rFonts w:ascii="Times New Roman" w:hAnsi="Times New Roman" w:cs="Times New Roman"/>
                <w:sz w:val="24"/>
              </w:rPr>
              <w:t>рейтинг</w:t>
            </w:r>
            <w:r w:rsidRPr="00E1545B">
              <w:rPr>
                <w:rFonts w:ascii="Times New Roman" w:hAnsi="Times New Roman" w:cs="Times New Roman"/>
                <w:spacing w:val="16"/>
                <w:sz w:val="24"/>
              </w:rPr>
              <w:t xml:space="preserve"> </w:t>
            </w:r>
            <w:r w:rsidRPr="00E1545B">
              <w:rPr>
                <w:rFonts w:ascii="Times New Roman" w:hAnsi="Times New Roman" w:cs="Times New Roman"/>
                <w:sz w:val="24"/>
              </w:rPr>
              <w:t>по счету</w:t>
            </w:r>
            <w:r w:rsidRPr="00E1545B">
              <w:rPr>
                <w:rFonts w:ascii="Times New Roman" w:hAnsi="Times New Roman" w:cs="Times New Roman"/>
                <w:spacing w:val="19"/>
                <w:sz w:val="24"/>
              </w:rPr>
              <w:t xml:space="preserve"> </w:t>
            </w:r>
            <w:r w:rsidRPr="00E1545B">
              <w:rPr>
                <w:rFonts w:ascii="Times New Roman" w:hAnsi="Times New Roman" w:cs="Times New Roman"/>
                <w:sz w:val="24"/>
              </w:rPr>
              <w:t>недоволен</w:t>
            </w:r>
            <w:r w:rsidRPr="00E1545B">
              <w:rPr>
                <w:rFonts w:ascii="Times New Roman" w:hAnsi="Times New Roman" w:cs="Times New Roman"/>
                <w:spacing w:val="18"/>
                <w:sz w:val="24"/>
              </w:rPr>
              <w:t xml:space="preserve"> </w:t>
            </w:r>
            <w:r w:rsidRPr="00E1545B">
              <w:rPr>
                <w:rFonts w:ascii="Times New Roman" w:hAnsi="Times New Roman" w:cs="Times New Roman"/>
                <w:sz w:val="24"/>
              </w:rPr>
              <w:t>если</w:t>
            </w:r>
            <w:r w:rsidRPr="00E1545B">
              <w:rPr>
                <w:rFonts w:ascii="Times New Roman" w:hAnsi="Times New Roman" w:cs="Times New Roman"/>
                <w:spacing w:val="63"/>
                <w:w w:val="150"/>
                <w:sz w:val="24"/>
              </w:rPr>
              <w:t xml:space="preserve"> </w:t>
            </w:r>
            <w:r w:rsidRPr="00E1545B">
              <w:rPr>
                <w:rFonts w:ascii="Times New Roman" w:hAnsi="Times New Roman" w:cs="Times New Roman"/>
                <w:sz w:val="24"/>
              </w:rPr>
              <w:t>объявление</w:t>
            </w:r>
            <w:r w:rsidRPr="00E1545B">
              <w:rPr>
                <w:rFonts w:ascii="Times New Roman" w:hAnsi="Times New Roman" w:cs="Times New Roman"/>
                <w:spacing w:val="17"/>
                <w:sz w:val="24"/>
              </w:rPr>
              <w:t xml:space="preserve"> </w:t>
            </w:r>
            <w:r w:rsidRPr="00E1545B">
              <w:rPr>
                <w:rFonts w:ascii="Times New Roman" w:hAnsi="Times New Roman" w:cs="Times New Roman"/>
                <w:sz w:val="24"/>
              </w:rPr>
              <w:t>Выполнено</w:t>
            </w:r>
            <w:r w:rsidRPr="00E1545B">
              <w:rPr>
                <w:rFonts w:ascii="Times New Roman" w:hAnsi="Times New Roman" w:cs="Times New Roman"/>
                <w:spacing w:val="21"/>
                <w:sz w:val="24"/>
              </w:rPr>
              <w:t xml:space="preserve"> </w:t>
            </w:r>
            <w:r w:rsidRPr="00E1545B">
              <w:rPr>
                <w:rFonts w:ascii="Times New Roman" w:hAnsi="Times New Roman" w:cs="Times New Roman"/>
                <w:sz w:val="24"/>
              </w:rPr>
              <w:t>от времени</w:t>
            </w:r>
            <w:r w:rsidRPr="00E1545B">
              <w:rPr>
                <w:rFonts w:ascii="Times New Roman" w:hAnsi="Times New Roman" w:cs="Times New Roman"/>
                <w:spacing w:val="19"/>
                <w:sz w:val="24"/>
              </w:rPr>
              <w:t xml:space="preserve"> </w:t>
            </w:r>
            <w:r w:rsidRPr="00E1545B">
              <w:rPr>
                <w:rFonts w:ascii="Times New Roman" w:hAnsi="Times New Roman" w:cs="Times New Roman"/>
                <w:sz w:val="24"/>
              </w:rPr>
              <w:t>начиная с</w:t>
            </w:r>
            <w:r w:rsidRPr="00E1545B">
              <w:rPr>
                <w:rFonts w:ascii="Times New Roman" w:hAnsi="Times New Roman" w:cs="Times New Roman"/>
                <w:spacing w:val="18"/>
                <w:sz w:val="24"/>
              </w:rPr>
              <w:t xml:space="preserve"> </w:t>
            </w:r>
            <w:r w:rsidRPr="00E1545B">
              <w:rPr>
                <w:rFonts w:ascii="Times New Roman" w:hAnsi="Times New Roman" w:cs="Times New Roman"/>
                <w:sz w:val="24"/>
              </w:rPr>
              <w:t>1</w:t>
            </w:r>
            <w:r w:rsidRPr="00E1545B">
              <w:rPr>
                <w:rFonts w:ascii="Times New Roman" w:hAnsi="Times New Roman" w:cs="Times New Roman"/>
                <w:spacing w:val="20"/>
                <w:sz w:val="24"/>
              </w:rPr>
              <w:t xml:space="preserve"> </w:t>
            </w:r>
            <w:r w:rsidRPr="00E1545B">
              <w:rPr>
                <w:rFonts w:ascii="Times New Roman" w:hAnsi="Times New Roman" w:cs="Times New Roman"/>
                <w:spacing w:val="-5"/>
                <w:sz w:val="24"/>
              </w:rPr>
              <w:t>день</w:t>
            </w:r>
          </w:p>
          <w:p w:rsidR="0080198E" w:rsidRPr="00E1545B" w:rsidRDefault="0080198E" w:rsidP="0080198E">
            <w:pPr>
              <w:pStyle w:val="TableParagraph"/>
              <w:numPr>
                <w:ilvl w:val="0"/>
                <w:numId w:val="10"/>
              </w:numPr>
              <w:tabs>
                <w:tab w:val="left" w:pos="328"/>
              </w:tabs>
              <w:spacing w:line="267" w:lineRule="exact"/>
              <w:ind w:left="327" w:hanging="201"/>
              <w:rPr>
                <w:rFonts w:ascii="Times New Roman" w:hAnsi="Times New Roman" w:cs="Times New Roman"/>
                <w:sz w:val="24"/>
              </w:rPr>
            </w:pPr>
            <w:r w:rsidRPr="00E1545B">
              <w:rPr>
                <w:rFonts w:ascii="Times New Roman" w:hAnsi="Times New Roman" w:cs="Times New Roman"/>
                <w:sz w:val="24"/>
              </w:rPr>
              <w:t>в течение</w:t>
            </w:r>
            <w:r w:rsidRPr="00E1545B">
              <w:rPr>
                <w:rFonts w:ascii="Times New Roman" w:hAnsi="Times New Roman" w:cs="Times New Roman"/>
                <w:spacing w:val="-2"/>
                <w:sz w:val="24"/>
              </w:rPr>
              <w:t xml:space="preserve"> </w:t>
            </w:r>
            <w:r w:rsidRPr="00E1545B">
              <w:rPr>
                <w:rFonts w:ascii="Times New Roman" w:hAnsi="Times New Roman" w:cs="Times New Roman"/>
                <w:sz w:val="24"/>
              </w:rPr>
              <w:t>обращаться</w:t>
            </w:r>
            <w:r w:rsidRPr="00E1545B">
              <w:rPr>
                <w:rFonts w:ascii="Times New Roman" w:hAnsi="Times New Roman" w:cs="Times New Roman"/>
                <w:spacing w:val="-4"/>
                <w:sz w:val="24"/>
              </w:rPr>
              <w:t xml:space="preserve"> </w:t>
            </w:r>
            <w:r w:rsidRPr="00E1545B">
              <w:rPr>
                <w:rFonts w:ascii="Times New Roman" w:hAnsi="Times New Roman" w:cs="Times New Roman"/>
                <w:sz w:val="24"/>
              </w:rPr>
              <w:t>в комиссию</w:t>
            </w:r>
            <w:r w:rsidRPr="00E1545B">
              <w:rPr>
                <w:rFonts w:ascii="Times New Roman" w:hAnsi="Times New Roman" w:cs="Times New Roman"/>
                <w:spacing w:val="-2"/>
                <w:sz w:val="24"/>
              </w:rPr>
              <w:t xml:space="preserve"> </w:t>
            </w:r>
            <w:r w:rsidRPr="00E1545B">
              <w:rPr>
                <w:rFonts w:ascii="Times New Roman" w:hAnsi="Times New Roman" w:cs="Times New Roman"/>
                <w:sz w:val="24"/>
              </w:rPr>
              <w:t>обращаться</w:t>
            </w:r>
            <w:r w:rsidRPr="00E1545B">
              <w:rPr>
                <w:rFonts w:ascii="Times New Roman" w:hAnsi="Times New Roman" w:cs="Times New Roman"/>
                <w:spacing w:val="-4"/>
                <w:sz w:val="24"/>
              </w:rPr>
              <w:t xml:space="preserve"> </w:t>
            </w:r>
            <w:r w:rsidRPr="00E1545B">
              <w:rPr>
                <w:rFonts w:ascii="Times New Roman" w:hAnsi="Times New Roman" w:cs="Times New Roman"/>
                <w:sz w:val="24"/>
              </w:rPr>
              <w:t>сделать</w:t>
            </w:r>
            <w:r w:rsidRPr="00E1545B">
              <w:rPr>
                <w:rFonts w:ascii="Times New Roman" w:hAnsi="Times New Roman" w:cs="Times New Roman"/>
                <w:spacing w:val="-3"/>
                <w:sz w:val="24"/>
              </w:rPr>
              <w:t xml:space="preserve"> </w:t>
            </w:r>
            <w:r w:rsidRPr="00E1545B">
              <w:rPr>
                <w:rFonts w:ascii="Times New Roman" w:hAnsi="Times New Roman" w:cs="Times New Roman"/>
                <w:spacing w:val="-2"/>
                <w:sz w:val="24"/>
              </w:rPr>
              <w:t>возможный</w:t>
            </w:r>
          </w:p>
        </w:tc>
      </w:tr>
      <w:tr w:rsidR="00E1545B" w:rsidRPr="00E1545B" w:rsidTr="007F42FF">
        <w:trPr>
          <w:trHeight w:val="1406"/>
        </w:trPr>
        <w:tc>
          <w:tcPr>
            <w:tcW w:w="1843" w:type="dxa"/>
            <w:tcBorders>
              <w:left w:val="double" w:sz="6" w:space="0" w:color="9F9F9F"/>
            </w:tcBorders>
          </w:tcPr>
          <w:p w:rsidR="00E1545B" w:rsidRPr="00E7280B" w:rsidRDefault="00E7280B" w:rsidP="0080198E">
            <w:pPr>
              <w:pStyle w:val="TableParagraph"/>
              <w:spacing w:before="2"/>
              <w:ind w:left="123" w:right="124"/>
              <w:rPr>
                <w:rFonts w:ascii="Times New Roman" w:hAnsi="Times New Roman" w:cs="Times New Roman"/>
                <w:b/>
                <w:sz w:val="24"/>
                <w:lang w:val="ru-RU"/>
              </w:rPr>
            </w:pPr>
            <w:r>
              <w:rPr>
                <w:rFonts w:ascii="Times New Roman" w:hAnsi="Times New Roman" w:cs="Times New Roman"/>
                <w:b/>
                <w:sz w:val="24"/>
                <w:lang w:val="ru-RU"/>
              </w:rPr>
              <w:t>Этика обращения</w:t>
            </w:r>
            <w:bookmarkStart w:id="0" w:name="_GoBack"/>
            <w:bookmarkEnd w:id="0"/>
          </w:p>
        </w:tc>
        <w:tc>
          <w:tcPr>
            <w:tcW w:w="7417" w:type="dxa"/>
            <w:gridSpan w:val="7"/>
          </w:tcPr>
          <w:p w:rsidR="00E1545B" w:rsidRPr="00E1545B" w:rsidRDefault="00E1545B" w:rsidP="007B6C06">
            <w:pPr>
              <w:pStyle w:val="TableParagraph"/>
              <w:ind w:left="127" w:right="106"/>
              <w:jc w:val="both"/>
              <w:rPr>
                <w:rFonts w:ascii="Times New Roman" w:hAnsi="Times New Roman" w:cs="Times New Roman"/>
                <w:sz w:val="24"/>
              </w:rPr>
            </w:pPr>
            <w:r w:rsidRPr="00E1545B">
              <w:rPr>
                <w:rFonts w:ascii="Times New Roman" w:hAnsi="Times New Roman" w:cs="Times New Roman"/>
                <w:sz w:val="24"/>
              </w:rPr>
              <w:t xml:space="preserve">Общение между преподавателем и студентом также может осуществляться по электронной почте, </w:t>
            </w:r>
            <w:r w:rsidRPr="00E1545B">
              <w:rPr>
                <w:rFonts w:ascii="Times New Roman" w:hAnsi="Times New Roman" w:cs="Times New Roman"/>
                <w:b/>
                <w:sz w:val="24"/>
              </w:rPr>
              <w:t>вопрос оценивания по телефону не обсуждается, оценивание проводится только на территории университета, отдельно</w:t>
            </w:r>
            <w:r w:rsidRPr="00E1545B">
              <w:rPr>
                <w:rFonts w:ascii="Times New Roman" w:hAnsi="Times New Roman" w:cs="Times New Roman"/>
                <w:b/>
                <w:spacing w:val="40"/>
                <w:sz w:val="24"/>
              </w:rPr>
              <w:t xml:space="preserve"> </w:t>
            </w:r>
            <w:r w:rsidRPr="00E1545B">
              <w:rPr>
                <w:rFonts w:ascii="Times New Roman" w:hAnsi="Times New Roman" w:cs="Times New Roman"/>
                <w:sz w:val="24"/>
              </w:rPr>
              <w:t xml:space="preserve">это делается в </w:t>
            </w:r>
            <w:r w:rsidRPr="00E1545B">
              <w:rPr>
                <w:rFonts w:ascii="Times New Roman" w:hAnsi="Times New Roman" w:cs="Times New Roman"/>
                <w:b/>
                <w:sz w:val="24"/>
              </w:rPr>
              <w:t>аудиториях и во время урока.</w:t>
            </w:r>
            <w:r w:rsidRPr="00E1545B">
              <w:rPr>
                <w:rFonts w:ascii="Times New Roman" w:hAnsi="Times New Roman" w:cs="Times New Roman"/>
                <w:spacing w:val="40"/>
                <w:sz w:val="24"/>
              </w:rPr>
              <w:t xml:space="preserve"> </w:t>
            </w:r>
            <w:r w:rsidRPr="00E1545B">
              <w:rPr>
                <w:rFonts w:ascii="Times New Roman" w:hAnsi="Times New Roman" w:cs="Times New Roman"/>
                <w:sz w:val="24"/>
              </w:rPr>
              <w:t>Откройте письмо</w:t>
            </w:r>
            <w:r w:rsidRPr="00E1545B">
              <w:rPr>
                <w:rFonts w:ascii="Times New Roman" w:hAnsi="Times New Roman" w:cs="Times New Roman"/>
                <w:spacing w:val="40"/>
                <w:sz w:val="24"/>
              </w:rPr>
              <w:t xml:space="preserve"> </w:t>
            </w:r>
            <w:r w:rsidRPr="00E1545B">
              <w:rPr>
                <w:rFonts w:ascii="Times New Roman" w:hAnsi="Times New Roman" w:cs="Times New Roman"/>
                <w:sz w:val="24"/>
              </w:rPr>
              <w:t>с 15.00 до 18.00.</w:t>
            </w:r>
          </w:p>
        </w:tc>
      </w:tr>
    </w:tbl>
    <w:p w:rsidR="00E1545B" w:rsidRPr="00E1545B" w:rsidRDefault="00E1545B" w:rsidP="00E1545B">
      <w:pPr>
        <w:pStyle w:val="a3"/>
        <w:spacing w:before="6"/>
        <w:rPr>
          <w:b/>
          <w:i/>
          <w:sz w:val="14"/>
        </w:rPr>
      </w:pPr>
    </w:p>
    <w:p w:rsidR="00E1545B" w:rsidRPr="007F42FF" w:rsidRDefault="00E1545B" w:rsidP="007F42FF">
      <w:pPr>
        <w:pStyle w:val="1"/>
        <w:numPr>
          <w:ilvl w:val="1"/>
          <w:numId w:val="9"/>
        </w:numPr>
        <w:tabs>
          <w:tab w:val="left" w:pos="2295"/>
        </w:tabs>
        <w:ind w:hanging="362"/>
      </w:pPr>
      <w:r w:rsidRPr="007F42FF">
        <w:t>Лекция</w:t>
      </w:r>
      <w:r w:rsidRPr="007F42FF">
        <w:rPr>
          <w:spacing w:val="57"/>
        </w:rPr>
        <w:t xml:space="preserve"> </w:t>
      </w:r>
      <w:r w:rsidRPr="007F42FF">
        <w:t>темы</w:t>
      </w:r>
      <w:r w:rsidRPr="007F42FF">
        <w:rPr>
          <w:spacing w:val="-1"/>
        </w:rPr>
        <w:t xml:space="preserve"> </w:t>
      </w:r>
      <w:r w:rsidRPr="007F42FF">
        <w:t>а также</w:t>
      </w:r>
      <w:r w:rsidRPr="007F42FF">
        <w:rPr>
          <w:spacing w:val="58"/>
        </w:rPr>
        <w:t xml:space="preserve"> </w:t>
      </w:r>
      <w:r w:rsidRPr="007F42FF">
        <w:rPr>
          <w:spacing w:val="-2"/>
        </w:rPr>
        <w:t xml:space="preserve">вопросы для </w:t>
      </w:r>
      <w:r w:rsidRPr="007F42FF">
        <w:t>рассмотрения</w:t>
      </w:r>
    </w:p>
    <w:p w:rsidR="00DD11C6" w:rsidRPr="007F42FF" w:rsidRDefault="00DD11C6" w:rsidP="007F42FF">
      <w:pPr>
        <w:pStyle w:val="a5"/>
        <w:ind w:left="142" w:firstLine="142"/>
        <w:jc w:val="center"/>
        <w:rPr>
          <w:b/>
          <w:sz w:val="24"/>
          <w:szCs w:val="24"/>
          <w:lang w:val="uz-Latn-UZ"/>
        </w:rPr>
      </w:pPr>
      <w:r w:rsidRPr="007F42FF">
        <w:rPr>
          <w:b/>
          <w:sz w:val="24"/>
          <w:szCs w:val="24"/>
          <w:lang w:val="uz-Latn-UZ"/>
        </w:rPr>
        <w:t>1 – модуль</w:t>
      </w:r>
    </w:p>
    <w:p w:rsidR="00F27C2E" w:rsidRPr="007F42FF" w:rsidRDefault="00F27C2E" w:rsidP="007F42FF">
      <w:pPr>
        <w:pStyle w:val="a5"/>
        <w:widowControl/>
        <w:numPr>
          <w:ilvl w:val="1"/>
          <w:numId w:val="19"/>
        </w:numPr>
        <w:autoSpaceDE/>
        <w:autoSpaceDN/>
        <w:contextualSpacing/>
        <w:rPr>
          <w:b/>
          <w:sz w:val="24"/>
          <w:szCs w:val="24"/>
          <w:lang w:val="uz-Latn-UZ"/>
        </w:rPr>
      </w:pPr>
      <w:r w:rsidRPr="007F42FF">
        <w:rPr>
          <w:b/>
          <w:sz w:val="24"/>
          <w:szCs w:val="24"/>
          <w:lang w:val="uz-Cyrl-UZ"/>
        </w:rPr>
        <w:t>Основы эконометрического моделирования</w:t>
      </w:r>
    </w:p>
    <w:p w:rsidR="00F27C2E" w:rsidRPr="007F42FF" w:rsidRDefault="00F27C2E" w:rsidP="007F42FF">
      <w:pPr>
        <w:ind w:firstLine="709"/>
        <w:jc w:val="both"/>
        <w:rPr>
          <w:sz w:val="24"/>
          <w:szCs w:val="24"/>
          <w:lang w:val="uz-Latn-UZ"/>
        </w:rPr>
      </w:pPr>
      <w:r w:rsidRPr="00E7280B">
        <w:rPr>
          <w:sz w:val="24"/>
          <w:szCs w:val="24"/>
          <w:lang w:val="ru-RU"/>
        </w:rPr>
        <w:t xml:space="preserve">я </w:t>
      </w:r>
      <w:r w:rsidRPr="007F42FF">
        <w:rPr>
          <w:sz w:val="24"/>
          <w:szCs w:val="24"/>
          <w:lang w:val="uz-Latn-UZ"/>
        </w:rPr>
        <w:t xml:space="preserve">кварту </w:t>
      </w:r>
      <w:r w:rsidRPr="00E7280B">
        <w:rPr>
          <w:sz w:val="24"/>
          <w:szCs w:val="24"/>
          <w:lang w:val="ru-RU"/>
        </w:rPr>
        <w:t>натрия системы а также процессов сложность</w:t>
      </w:r>
      <w:proofErr w:type="gramStart"/>
      <w:r w:rsidRPr="00E7280B">
        <w:rPr>
          <w:sz w:val="24"/>
          <w:szCs w:val="24"/>
          <w:lang w:val="ru-RU"/>
        </w:rPr>
        <w:t xml:space="preserve"> .</w:t>
      </w:r>
      <w:proofErr w:type="gramEnd"/>
      <w:r w:rsidRPr="00E7280B">
        <w:rPr>
          <w:sz w:val="24"/>
          <w:szCs w:val="24"/>
          <w:lang w:val="ru-RU"/>
        </w:rPr>
        <w:t xml:space="preserve"> Экономика эконометрический моделирования необходимость . Эконометрическая модель, стохастическая модель, статическая модель и динамичный о моделях т_ </w:t>
      </w:r>
      <w:r w:rsidRPr="007F42FF">
        <w:rPr>
          <w:sz w:val="24"/>
          <w:szCs w:val="24"/>
          <w:lang w:val="uz-Latn-UZ"/>
        </w:rPr>
        <w:t>_</w:t>
      </w:r>
      <w:r w:rsidRPr="00E7280B">
        <w:rPr>
          <w:sz w:val="24"/>
          <w:szCs w:val="24"/>
          <w:lang w:val="ru-RU"/>
        </w:rPr>
        <w:t xml:space="preserve"> понимание _ эконометрический модели Создавать условия . эконометрический моделей статистика база _ Рынок связи условия и к </w:t>
      </w:r>
      <w:r w:rsidRPr="007F42FF">
        <w:rPr>
          <w:sz w:val="24"/>
          <w:szCs w:val="24"/>
          <w:lang w:val="uz-Latn-UZ"/>
        </w:rPr>
        <w:t>цодий</w:t>
      </w:r>
      <w:r w:rsidRPr="00E7280B">
        <w:rPr>
          <w:sz w:val="24"/>
          <w:szCs w:val="24"/>
          <w:lang w:val="ru-RU"/>
        </w:rPr>
        <w:t xml:space="preserve"> Анализ показателей </w:t>
      </w:r>
      <w:r w:rsidRPr="007F42FF">
        <w:rPr>
          <w:sz w:val="24"/>
          <w:szCs w:val="24"/>
          <w:lang w:val="en-US"/>
        </w:rPr>
        <w:t>k</w:t>
      </w:r>
      <w:r w:rsidRPr="00E7280B">
        <w:rPr>
          <w:sz w:val="24"/>
          <w:szCs w:val="24"/>
          <w:lang w:val="ru-RU"/>
        </w:rPr>
        <w:t xml:space="preserve"> </w:t>
      </w:r>
      <w:r w:rsidRPr="007F42FF">
        <w:rPr>
          <w:sz w:val="24"/>
          <w:szCs w:val="24"/>
          <w:lang w:val="uz-Latn-UZ"/>
        </w:rPr>
        <w:t xml:space="preserve">_ _ </w:t>
      </w:r>
      <w:r w:rsidRPr="00E7280B">
        <w:rPr>
          <w:sz w:val="24"/>
          <w:szCs w:val="24"/>
          <w:lang w:val="ru-RU"/>
        </w:rPr>
        <w:t xml:space="preserve">_ а также в предсказании эконометрический из моделей использовать _ эконометрический моделирование . эконометрический в моделях переменные </w:t>
      </w:r>
      <w:r w:rsidRPr="007F42FF">
        <w:rPr>
          <w:sz w:val="24"/>
          <w:szCs w:val="24"/>
          <w:lang w:val="uz-Latn-UZ"/>
        </w:rPr>
        <w:t xml:space="preserve">._ </w:t>
      </w:r>
      <w:r w:rsidRPr="007F42FF">
        <w:rPr>
          <w:sz w:val="24"/>
          <w:szCs w:val="24"/>
          <w:lang w:val="en-US"/>
        </w:rPr>
        <w:t xml:space="preserve">_ </w:t>
      </w:r>
      <w:proofErr w:type="spellStart"/>
      <w:r w:rsidRPr="007F42FF">
        <w:rPr>
          <w:sz w:val="24"/>
          <w:szCs w:val="24"/>
          <w:lang w:val="en-US"/>
        </w:rPr>
        <w:t>эконометрический</w:t>
      </w:r>
      <w:proofErr w:type="spellEnd"/>
      <w:r w:rsidRPr="007F42FF">
        <w:rPr>
          <w:sz w:val="24"/>
          <w:szCs w:val="24"/>
          <w:lang w:val="en-US"/>
        </w:rPr>
        <w:t xml:space="preserve"> </w:t>
      </w:r>
      <w:proofErr w:type="spellStart"/>
      <w:r w:rsidRPr="007F42FF">
        <w:rPr>
          <w:sz w:val="24"/>
          <w:szCs w:val="24"/>
          <w:lang w:val="en-US"/>
        </w:rPr>
        <w:t>уравнения</w:t>
      </w:r>
      <w:proofErr w:type="spellEnd"/>
      <w:r w:rsidRPr="007F42FF">
        <w:rPr>
          <w:sz w:val="24"/>
          <w:szCs w:val="24"/>
          <w:lang w:val="en-US"/>
        </w:rPr>
        <w:t xml:space="preserve"> </w:t>
      </w:r>
      <w:proofErr w:type="spellStart"/>
      <w:r w:rsidRPr="007F42FF">
        <w:rPr>
          <w:sz w:val="24"/>
          <w:szCs w:val="24"/>
          <w:lang w:val="en-US"/>
        </w:rPr>
        <w:t>система</w:t>
      </w:r>
      <w:proofErr w:type="spellEnd"/>
      <w:r w:rsidRPr="007F42FF">
        <w:rPr>
          <w:sz w:val="24"/>
          <w:szCs w:val="24"/>
          <w:lang w:val="en-US"/>
        </w:rPr>
        <w:t xml:space="preserve"> . </w:t>
      </w:r>
      <w:r w:rsidRPr="00E7280B">
        <w:rPr>
          <w:sz w:val="24"/>
          <w:szCs w:val="24"/>
          <w:lang w:val="ru-RU"/>
        </w:rPr>
        <w:t xml:space="preserve">Ани </w:t>
      </w:r>
      <w:r w:rsidRPr="007F42FF">
        <w:rPr>
          <w:sz w:val="24"/>
          <w:szCs w:val="24"/>
          <w:lang w:val="uz-Latn-UZ"/>
        </w:rPr>
        <w:t>Кью</w:t>
      </w:r>
      <w:r w:rsidRPr="00E7280B">
        <w:rPr>
          <w:sz w:val="24"/>
          <w:szCs w:val="24"/>
          <w:lang w:val="ru-RU"/>
        </w:rPr>
        <w:t xml:space="preserve"> я </w:t>
      </w:r>
      <w:r w:rsidRPr="007F42FF">
        <w:rPr>
          <w:sz w:val="24"/>
          <w:szCs w:val="24"/>
          <w:lang w:val="uz-Latn-UZ"/>
        </w:rPr>
        <w:t xml:space="preserve">изодический </w:t>
      </w:r>
      <w:r w:rsidRPr="00E7280B">
        <w:rPr>
          <w:sz w:val="24"/>
          <w:szCs w:val="24"/>
          <w:lang w:val="ru-RU"/>
        </w:rPr>
        <w:t>_ объекты</w:t>
      </w:r>
      <w:proofErr w:type="gramStart"/>
      <w:r w:rsidRPr="00E7280B">
        <w:rPr>
          <w:sz w:val="24"/>
          <w:szCs w:val="24"/>
          <w:lang w:val="ru-RU"/>
        </w:rPr>
        <w:t xml:space="preserve"> .</w:t>
      </w:r>
      <w:proofErr w:type="gramEnd"/>
      <w:r w:rsidRPr="00E7280B">
        <w:rPr>
          <w:sz w:val="24"/>
          <w:szCs w:val="24"/>
          <w:lang w:val="ru-RU"/>
        </w:rPr>
        <w:t xml:space="preserve"> Соединения </w:t>
      </w:r>
      <w:r w:rsidRPr="007F42FF">
        <w:rPr>
          <w:sz w:val="24"/>
          <w:szCs w:val="24"/>
          <w:lang w:val="uz-Latn-UZ"/>
        </w:rPr>
        <w:t xml:space="preserve">_ </w:t>
      </w:r>
      <w:r w:rsidRPr="00E7280B">
        <w:rPr>
          <w:sz w:val="24"/>
          <w:szCs w:val="24"/>
          <w:lang w:val="ru-RU"/>
        </w:rPr>
        <w:t xml:space="preserve">_ и к </w:t>
      </w:r>
      <w:r w:rsidRPr="007F42FF">
        <w:rPr>
          <w:sz w:val="24"/>
          <w:szCs w:val="24"/>
          <w:lang w:val="uz-Latn-UZ"/>
        </w:rPr>
        <w:t>цодий</w:t>
      </w:r>
      <w:r w:rsidRPr="00E7280B">
        <w:rPr>
          <w:sz w:val="24"/>
          <w:szCs w:val="24"/>
          <w:lang w:val="ru-RU"/>
        </w:rPr>
        <w:t xml:space="preserve"> </w:t>
      </w:r>
      <w:r w:rsidRPr="007F42FF">
        <w:rPr>
          <w:sz w:val="24"/>
          <w:szCs w:val="24"/>
          <w:lang w:val="uz-Latn-UZ"/>
        </w:rPr>
        <w:t>экономическая интерпретация.</w:t>
      </w:r>
      <w:r w:rsidRPr="00E7280B">
        <w:rPr>
          <w:sz w:val="24"/>
          <w:szCs w:val="24"/>
          <w:lang w:val="ru-RU"/>
        </w:rPr>
        <w:t xml:space="preserve"> </w:t>
      </w:r>
      <w:r w:rsidRPr="007F42FF">
        <w:rPr>
          <w:sz w:val="24"/>
          <w:szCs w:val="24"/>
          <w:lang w:val="uz-Latn-UZ"/>
        </w:rPr>
        <w:lastRenderedPageBreak/>
        <w:t>Зависимые и независимые переменные. Этапы эконометрического моделирования.</w:t>
      </w:r>
    </w:p>
    <w:p w:rsidR="00F27C2E" w:rsidRPr="007F42FF" w:rsidRDefault="00F27C2E" w:rsidP="007F42FF">
      <w:pPr>
        <w:ind w:firstLine="709"/>
        <w:jc w:val="both"/>
        <w:rPr>
          <w:sz w:val="24"/>
          <w:szCs w:val="24"/>
          <w:lang w:val="uz-Latn-UZ"/>
        </w:rPr>
      </w:pPr>
      <w:r w:rsidRPr="007F42FF">
        <w:rPr>
          <w:sz w:val="24"/>
          <w:szCs w:val="24"/>
          <w:lang w:val="uz-Latn-UZ"/>
        </w:rPr>
        <w:t>1 (6-19), 2 (3-8), 3 (9-14), 5 (4-7)</w:t>
      </w:r>
    </w:p>
    <w:p w:rsidR="00F27C2E" w:rsidRPr="007F42FF" w:rsidRDefault="00F27C2E" w:rsidP="007F42FF">
      <w:pPr>
        <w:pStyle w:val="a5"/>
        <w:widowControl/>
        <w:numPr>
          <w:ilvl w:val="1"/>
          <w:numId w:val="19"/>
        </w:numPr>
        <w:autoSpaceDE/>
        <w:autoSpaceDN/>
        <w:contextualSpacing/>
        <w:jc w:val="both"/>
        <w:rPr>
          <w:sz w:val="24"/>
          <w:szCs w:val="24"/>
          <w:lang w:val="uz-Latn-UZ"/>
        </w:rPr>
      </w:pPr>
      <w:r w:rsidRPr="007F42FF">
        <w:rPr>
          <w:b/>
          <w:sz w:val="24"/>
          <w:szCs w:val="24"/>
          <w:lang w:val="uz-Cyrl-UZ"/>
        </w:rPr>
        <w:t>Информационное обеспечение эконометрических моделей</w:t>
      </w:r>
    </w:p>
    <w:p w:rsidR="00F27C2E" w:rsidRPr="007F42FF" w:rsidRDefault="00F27C2E" w:rsidP="007F42FF">
      <w:pPr>
        <w:ind w:firstLine="709"/>
        <w:jc w:val="both"/>
        <w:rPr>
          <w:sz w:val="24"/>
          <w:szCs w:val="24"/>
          <w:lang w:val="uz-Latn-UZ"/>
        </w:rPr>
      </w:pPr>
      <w:r w:rsidRPr="007F42FF">
        <w:rPr>
          <w:sz w:val="24"/>
          <w:szCs w:val="24"/>
          <w:lang w:val="uz-Latn-UZ"/>
        </w:rPr>
        <w:t>Статистический характер экономических данных. Экономическая обработка данных. Выбор зависимых и независимых переменных. Индикатор результата и влияющие факторы. Эндогенные и экзогенные факторы. Фиктивные переменные. Причинно-следственные признаки. Требования к созданию эконометрических моделей. Выбор единиц измерения факторов. Формирование исходной информации. Различия между временными рядами и пространственными данными. Информация о панели.</w:t>
      </w:r>
    </w:p>
    <w:p w:rsidR="00F27C2E" w:rsidRPr="007F42FF" w:rsidRDefault="00F27C2E" w:rsidP="007F42FF">
      <w:pPr>
        <w:ind w:firstLine="709"/>
        <w:jc w:val="both"/>
        <w:rPr>
          <w:sz w:val="24"/>
          <w:szCs w:val="24"/>
          <w:lang w:val="uz-Latn-UZ"/>
        </w:rPr>
      </w:pPr>
      <w:r w:rsidRPr="007F42FF">
        <w:rPr>
          <w:sz w:val="24"/>
          <w:szCs w:val="24"/>
          <w:lang w:val="uz-Latn-UZ"/>
        </w:rPr>
        <w:t>1 (21-24), 2 (8-13), 3 (15-21), 7 (22-29), 8 (28-88), 9 (16-42)</w:t>
      </w:r>
    </w:p>
    <w:p w:rsidR="00F27C2E" w:rsidRPr="007F42FF" w:rsidRDefault="00F27C2E" w:rsidP="007F42FF">
      <w:pPr>
        <w:ind w:firstLine="709"/>
        <w:jc w:val="center"/>
        <w:rPr>
          <w:b/>
          <w:sz w:val="24"/>
          <w:szCs w:val="24"/>
          <w:lang w:val="uz-Latn-UZ"/>
        </w:rPr>
      </w:pPr>
      <w:r w:rsidRPr="007F42FF">
        <w:rPr>
          <w:b/>
          <w:sz w:val="24"/>
          <w:szCs w:val="24"/>
          <w:lang w:val="uz-Latn-UZ"/>
        </w:rPr>
        <w:t>2 – модуль</w:t>
      </w:r>
    </w:p>
    <w:p w:rsidR="00F27C2E" w:rsidRPr="007F42FF" w:rsidRDefault="00F27C2E" w:rsidP="007F42FF">
      <w:pPr>
        <w:ind w:firstLine="709"/>
        <w:jc w:val="center"/>
        <w:rPr>
          <w:b/>
          <w:color w:val="242021"/>
          <w:sz w:val="24"/>
          <w:szCs w:val="24"/>
          <w:lang w:val="uz-Latn-UZ"/>
        </w:rPr>
      </w:pPr>
      <w:r w:rsidRPr="007F42FF">
        <w:rPr>
          <w:b/>
          <w:sz w:val="24"/>
          <w:szCs w:val="24"/>
          <w:lang w:val="uz-Latn-UZ"/>
        </w:rPr>
        <w:t>2.3.</w:t>
      </w:r>
      <w:r w:rsidRPr="007F42FF">
        <w:rPr>
          <w:sz w:val="24"/>
          <w:szCs w:val="24"/>
          <w:lang w:val="uz-Latn-UZ"/>
        </w:rPr>
        <w:t xml:space="preserve"> </w:t>
      </w:r>
      <w:r w:rsidRPr="007F42FF">
        <w:rPr>
          <w:b/>
          <w:color w:val="242021"/>
          <w:sz w:val="24"/>
          <w:szCs w:val="24"/>
          <w:lang w:val="uz-Cyrl-UZ"/>
        </w:rPr>
        <w:t xml:space="preserve">Основные понятия теории вероятностей и математической статистики в эконометрике </w:t>
      </w:r>
      <w:r w:rsidRPr="007F42FF">
        <w:rPr>
          <w:b/>
          <w:color w:val="242021"/>
          <w:sz w:val="24"/>
          <w:szCs w:val="24"/>
          <w:lang w:val="uz-Latn-UZ"/>
        </w:rPr>
        <w:t>.</w:t>
      </w:r>
    </w:p>
    <w:p w:rsidR="00F27C2E" w:rsidRPr="007F42FF" w:rsidRDefault="00F27C2E" w:rsidP="007F42FF">
      <w:pPr>
        <w:ind w:firstLine="709"/>
        <w:jc w:val="both"/>
        <w:rPr>
          <w:sz w:val="24"/>
          <w:szCs w:val="24"/>
          <w:lang w:val="uz-Latn-UZ"/>
        </w:rPr>
      </w:pPr>
      <w:r w:rsidRPr="007F42FF">
        <w:rPr>
          <w:sz w:val="24"/>
          <w:szCs w:val="24"/>
          <w:lang w:val="uz-Latn-UZ"/>
        </w:rPr>
        <w:t>Основные понятия. Концепция коллекции. Первичные, выборочные, ограниченные, бесконечные множества. Единица сбора, элемент, наблюдение. Дискретные случайные величины. Непрерывные случайные величины. Количественные характеристики распределения случайных величин. Средняя стоимость. Математическое ожидание. Рассеивание. Стандартное отклонение случайной величины. Коэффициент вариации случайной величины. Символ, среднее арифметическое. Вариация. Вариант, вариационный ряд. Частота, абсолютная величина, относительная частота. Предел изменчивости, экстремальное значение. Средняя линейная разница. Невзвешенное и средневзвешенное. Рассеивание. Среднее арифметическое и средний квадрат вариантов. Среднеквадратическая разница. Коэффициент вариации. Относительный показатель. Избыток. Асимметрия.</w:t>
      </w:r>
    </w:p>
    <w:p w:rsidR="00F27C2E" w:rsidRPr="007F42FF" w:rsidRDefault="00F27C2E" w:rsidP="007F42FF">
      <w:pPr>
        <w:ind w:firstLine="709"/>
        <w:jc w:val="both"/>
        <w:rPr>
          <w:sz w:val="24"/>
          <w:szCs w:val="24"/>
          <w:lang w:val="uz-Latn-UZ"/>
        </w:rPr>
      </w:pPr>
      <w:r w:rsidRPr="007F42FF">
        <w:rPr>
          <w:sz w:val="24"/>
          <w:szCs w:val="24"/>
          <w:lang w:val="uz-Latn-UZ"/>
        </w:rPr>
        <w:t>1 (29-36), 2 (13-22), 3 (31-42), 5 (40-54), 7 (28-56)</w:t>
      </w:r>
    </w:p>
    <w:p w:rsidR="00F27C2E" w:rsidRPr="007F42FF" w:rsidRDefault="00F27C2E" w:rsidP="007F42FF">
      <w:pPr>
        <w:ind w:firstLine="709"/>
        <w:rPr>
          <w:b/>
          <w:bCs/>
          <w:color w:val="000000"/>
          <w:sz w:val="24"/>
          <w:szCs w:val="24"/>
          <w:lang w:val="uz-Latn-UZ"/>
        </w:rPr>
      </w:pPr>
      <w:r w:rsidRPr="007F42FF">
        <w:rPr>
          <w:sz w:val="24"/>
          <w:szCs w:val="24"/>
          <w:lang w:val="uz-Latn-UZ"/>
        </w:rPr>
        <w:t xml:space="preserve">2.4. </w:t>
      </w:r>
      <w:r w:rsidRPr="007F42FF">
        <w:rPr>
          <w:b/>
          <w:bCs/>
          <w:color w:val="000000"/>
          <w:sz w:val="24"/>
          <w:szCs w:val="24"/>
          <w:lang w:val="uz-Cyrl-UZ"/>
        </w:rPr>
        <w:t>Парный корреляционно-регрессионный анализ</w:t>
      </w:r>
    </w:p>
    <w:p w:rsidR="00F27C2E" w:rsidRPr="007F42FF" w:rsidRDefault="00F27C2E" w:rsidP="007F42FF">
      <w:pPr>
        <w:ind w:firstLine="709"/>
        <w:jc w:val="both"/>
        <w:rPr>
          <w:sz w:val="24"/>
          <w:szCs w:val="24"/>
          <w:lang w:val="uz-Latn-UZ"/>
        </w:rPr>
      </w:pPr>
      <w:r w:rsidRPr="007F42FF">
        <w:rPr>
          <w:sz w:val="24"/>
          <w:szCs w:val="24"/>
          <w:lang w:val="uz-Cyrl-UZ"/>
        </w:rPr>
        <w:t>Корреляция. Корреляционный анализ. Изучение типов зависимостей. Стохастическая связь. Корреляционная ссылка. Функциональная связь. Корреляционное поле. Коэффициент ковариации и метод его расчета. Коэффициент линейной корреляции. Плотность соединения, оперативность анализа. Интервалы изменения коэффициента корреляции. Прямое соединение, обратное соединение. Сильное связывание, Среднее связывание, Слабое связывание. Виды коэффициентов корреляции. Парный коэффициент корреляции, индивидуальный коэффициент корреляции, многомерный коэффициент корреляции. Этапы корреляционного анализа. Понятие попарной линейной регрессии. Однофакторная регрессия. Уравнение регрессии. Линия регрессии. Линейная и нелинейная регрессия. Коэффициенты регрессии. Расчет коэффициентов регрессии с использованием метода наименьших квадратов (LSE). Фактические и теоретические значения результирующего фактора. Система нормальных уравнений. Экономический смысл коэффициентов регрессии. Средние коэффициенты эластичности.</w:t>
      </w:r>
    </w:p>
    <w:p w:rsidR="00F27C2E" w:rsidRPr="007F42FF" w:rsidRDefault="00F27C2E" w:rsidP="007F42FF">
      <w:pPr>
        <w:ind w:firstLine="709"/>
        <w:jc w:val="both"/>
        <w:rPr>
          <w:sz w:val="24"/>
          <w:szCs w:val="24"/>
          <w:lang w:val="uz-Latn-UZ"/>
        </w:rPr>
      </w:pPr>
      <w:r w:rsidRPr="007F42FF">
        <w:rPr>
          <w:sz w:val="24"/>
          <w:szCs w:val="24"/>
          <w:lang w:val="uz-Latn-UZ"/>
        </w:rPr>
        <w:t>1 (41-50), 2 (23-27), 3 (43-47), 5 (37-42)</w:t>
      </w:r>
    </w:p>
    <w:p w:rsidR="00F27C2E" w:rsidRPr="007F42FF" w:rsidRDefault="00F27C2E" w:rsidP="007F42FF">
      <w:pPr>
        <w:ind w:firstLine="709"/>
        <w:jc w:val="center"/>
        <w:rPr>
          <w:b/>
          <w:sz w:val="24"/>
          <w:szCs w:val="24"/>
          <w:lang w:val="uz-Latn-UZ"/>
        </w:rPr>
      </w:pPr>
      <w:r w:rsidRPr="007F42FF">
        <w:rPr>
          <w:b/>
          <w:sz w:val="24"/>
          <w:szCs w:val="24"/>
          <w:lang w:val="uz-Latn-UZ"/>
        </w:rPr>
        <w:t>3 – модуль</w:t>
      </w:r>
    </w:p>
    <w:p w:rsidR="00F27C2E" w:rsidRPr="007F42FF" w:rsidRDefault="00F27C2E" w:rsidP="007F42FF">
      <w:pPr>
        <w:ind w:firstLine="709"/>
        <w:jc w:val="center"/>
        <w:rPr>
          <w:b/>
          <w:sz w:val="24"/>
          <w:szCs w:val="24"/>
          <w:lang w:val="uz-Latn-UZ"/>
        </w:rPr>
      </w:pPr>
      <w:r w:rsidRPr="007F42FF">
        <w:rPr>
          <w:b/>
          <w:sz w:val="24"/>
          <w:szCs w:val="24"/>
          <w:lang w:val="uz-Latn-UZ"/>
        </w:rPr>
        <w:t>2.5. Нелинейная регрессия</w:t>
      </w:r>
    </w:p>
    <w:p w:rsidR="00F27C2E" w:rsidRPr="007F42FF" w:rsidRDefault="00F27C2E" w:rsidP="007F42FF">
      <w:pPr>
        <w:ind w:firstLine="709"/>
        <w:jc w:val="both"/>
        <w:rPr>
          <w:sz w:val="24"/>
          <w:szCs w:val="24"/>
          <w:lang w:val="uz-Latn-UZ"/>
        </w:rPr>
      </w:pPr>
      <w:r w:rsidRPr="007F42FF">
        <w:rPr>
          <w:sz w:val="24"/>
          <w:szCs w:val="24"/>
          <w:lang w:val="uz-Latn-UZ"/>
        </w:rPr>
        <w:t>Использование нелинейных функций при изучении связей между социально-экономическими процессами. Парабола второй степени. Третичная парабола, парабола n-й степени. Гипербола. гипербола степени б. Логарифмическая функция. Полулогарифмическая функция. Функция указателя. Функция уровня. Логистическая функция. Расчет индекса корреляции для нелинейных отношений. Коэффициент детерминации. Экономический смысл корреляционного анализа. Расчет коэффициентов нелинейной регрессии с использованием «Минимальных квадратов» (Least Squares).</w:t>
      </w:r>
    </w:p>
    <w:p w:rsidR="00F27C2E" w:rsidRPr="007F42FF" w:rsidRDefault="00F27C2E" w:rsidP="007F42FF">
      <w:pPr>
        <w:ind w:firstLine="709"/>
        <w:jc w:val="both"/>
        <w:rPr>
          <w:sz w:val="24"/>
          <w:szCs w:val="24"/>
          <w:lang w:val="uz-Latn-UZ"/>
        </w:rPr>
      </w:pPr>
      <w:r w:rsidRPr="007F42FF">
        <w:rPr>
          <w:sz w:val="24"/>
          <w:szCs w:val="24"/>
          <w:lang w:val="uz-Latn-UZ"/>
        </w:rPr>
        <w:t>1 (53-55), 2 (27-32), 3 (59-63), 5 (61-67), 6 (57-64)</w:t>
      </w:r>
    </w:p>
    <w:p w:rsidR="00F27C2E" w:rsidRPr="007F42FF" w:rsidRDefault="00F27C2E" w:rsidP="007F42FF">
      <w:pPr>
        <w:ind w:firstLine="709"/>
        <w:jc w:val="center"/>
        <w:rPr>
          <w:b/>
          <w:sz w:val="24"/>
          <w:szCs w:val="24"/>
          <w:lang w:val="uz-Latn-UZ"/>
        </w:rPr>
      </w:pPr>
      <w:r w:rsidRPr="007F42FF">
        <w:rPr>
          <w:b/>
          <w:sz w:val="24"/>
          <w:szCs w:val="24"/>
          <w:lang w:val="uz-Latn-UZ"/>
        </w:rPr>
        <w:t>2.6. Многофакторный эконометрический анализ</w:t>
      </w:r>
    </w:p>
    <w:p w:rsidR="00F27C2E" w:rsidRPr="007F42FF" w:rsidRDefault="00F27C2E" w:rsidP="007F42FF">
      <w:pPr>
        <w:ind w:firstLine="709"/>
        <w:jc w:val="both"/>
        <w:rPr>
          <w:sz w:val="24"/>
          <w:szCs w:val="24"/>
          <w:lang w:val="uz-Latn-UZ"/>
        </w:rPr>
      </w:pPr>
      <w:r w:rsidRPr="007F42FF">
        <w:rPr>
          <w:sz w:val="24"/>
          <w:szCs w:val="24"/>
          <w:lang w:val="uz-Latn-UZ"/>
        </w:rPr>
        <w:t xml:space="preserve">Многофакторные характеристики экономических процессов и закономерности их </w:t>
      </w:r>
      <w:r w:rsidRPr="007F42FF">
        <w:rPr>
          <w:sz w:val="24"/>
          <w:szCs w:val="24"/>
          <w:lang w:val="uz-Latn-UZ"/>
        </w:rPr>
        <w:lastRenderedPageBreak/>
        <w:t>изменения. Методика выбора факторов для создания эконометрической модели. Специфическая корреляция. Парная корреляция. Мультиколлинеарность. Многофакторная корреляция. Многофакторный коэффициент детерминации. Многофакторная эконометрическая (регрессионная) модель. Линейные и нелинейные отношения многомерной регрессии. Расчет коэффициентов многофакторной эконометрической модели методом «наименьших квадратов». Обобщенный и прямой метод «наименьших квадратов». Экономический анализ параметров эконометрической модели. Расчет коэффициентов эластичности. Мультиколлинеарность.</w:t>
      </w:r>
    </w:p>
    <w:p w:rsidR="00F27C2E" w:rsidRPr="007F42FF" w:rsidRDefault="00F27C2E" w:rsidP="007F42FF">
      <w:pPr>
        <w:ind w:firstLine="709"/>
        <w:jc w:val="both"/>
        <w:rPr>
          <w:sz w:val="24"/>
          <w:szCs w:val="24"/>
          <w:lang w:val="uz-Latn-UZ"/>
        </w:rPr>
      </w:pPr>
      <w:r w:rsidRPr="007F42FF">
        <w:rPr>
          <w:sz w:val="24"/>
          <w:szCs w:val="24"/>
          <w:lang w:val="uz-Latn-UZ"/>
        </w:rPr>
        <w:t>1 (58 - 68), 2 (3-6), 3 (3-7), 5 (4-7)</w:t>
      </w:r>
    </w:p>
    <w:p w:rsidR="00F27C2E" w:rsidRPr="007F42FF" w:rsidRDefault="00F27C2E" w:rsidP="007F42FF">
      <w:pPr>
        <w:ind w:firstLine="709"/>
        <w:jc w:val="center"/>
        <w:rPr>
          <w:b/>
          <w:sz w:val="24"/>
          <w:szCs w:val="24"/>
          <w:lang w:val="uz-Latn-UZ"/>
        </w:rPr>
      </w:pPr>
      <w:r w:rsidRPr="007F42FF">
        <w:rPr>
          <w:b/>
          <w:sz w:val="24"/>
          <w:szCs w:val="24"/>
          <w:lang w:val="uz-Latn-UZ"/>
        </w:rPr>
        <w:t>4 - модуль</w:t>
      </w:r>
    </w:p>
    <w:p w:rsidR="00F27C2E" w:rsidRPr="007F42FF" w:rsidRDefault="00F27C2E" w:rsidP="007F42FF">
      <w:pPr>
        <w:ind w:firstLine="709"/>
        <w:jc w:val="center"/>
        <w:rPr>
          <w:b/>
          <w:sz w:val="24"/>
          <w:szCs w:val="24"/>
          <w:lang w:val="uz-Latn-UZ"/>
        </w:rPr>
      </w:pPr>
      <w:r w:rsidRPr="007F42FF">
        <w:rPr>
          <w:b/>
          <w:sz w:val="24"/>
          <w:szCs w:val="24"/>
          <w:lang w:val="uz-Latn-UZ"/>
        </w:rPr>
        <w:t>2.7. Конкретное уравнение регрессии</w:t>
      </w:r>
    </w:p>
    <w:p w:rsidR="00F27C2E" w:rsidRPr="007F42FF" w:rsidRDefault="00F27C2E" w:rsidP="007F42FF">
      <w:pPr>
        <w:ind w:firstLine="709"/>
        <w:jc w:val="both"/>
        <w:rPr>
          <w:sz w:val="24"/>
          <w:szCs w:val="24"/>
          <w:lang w:val="uz-Latn-UZ"/>
        </w:rPr>
      </w:pPr>
      <w:r w:rsidRPr="007F42FF">
        <w:rPr>
          <w:sz w:val="24"/>
          <w:szCs w:val="24"/>
          <w:lang w:val="uz-Latn-UZ"/>
        </w:rPr>
        <w:t>Написание частного уравнения регрессии и определение частного коэффициента эластичности. Методика создания коэффициента корреляции Кр. Стандартизированные коэффициенты регрессии. Коэффициент частной корреляции первого порядка. Рекуррентная формула. Получившийся персонаж. Разница между парной регрессией и собственным уравнением регрессии. Средние эластичности и эластичности для факторов в частном уравнении регрессии. Значение уравнения многомерной регрессии. Связь между факторами</w:t>
      </w:r>
    </w:p>
    <w:p w:rsidR="00F27C2E" w:rsidRPr="007F42FF" w:rsidRDefault="00F27C2E" w:rsidP="007F42FF">
      <w:pPr>
        <w:ind w:firstLine="709"/>
        <w:jc w:val="both"/>
        <w:rPr>
          <w:sz w:val="24"/>
          <w:szCs w:val="24"/>
          <w:lang w:val="uz-Latn-UZ"/>
        </w:rPr>
      </w:pPr>
      <w:r w:rsidRPr="007F42FF">
        <w:rPr>
          <w:sz w:val="24"/>
          <w:szCs w:val="24"/>
          <w:lang w:val="uz-Latn-UZ"/>
        </w:rPr>
        <w:t>1 (71-76), 2 (23-27), 3 (43-47), 5 (37-42)</w:t>
      </w:r>
    </w:p>
    <w:p w:rsidR="00F27C2E" w:rsidRPr="007F42FF" w:rsidRDefault="00F27C2E" w:rsidP="007F42FF">
      <w:pPr>
        <w:ind w:firstLine="709"/>
        <w:jc w:val="center"/>
        <w:rPr>
          <w:b/>
          <w:sz w:val="24"/>
          <w:szCs w:val="24"/>
          <w:lang w:val="uz-Latn-UZ"/>
        </w:rPr>
      </w:pPr>
      <w:r w:rsidRPr="007F42FF">
        <w:rPr>
          <w:b/>
          <w:sz w:val="24"/>
          <w:szCs w:val="24"/>
          <w:lang w:val="uz-Latn-UZ"/>
        </w:rPr>
        <w:t>2.8. Оценка эконометрических моделей</w:t>
      </w:r>
    </w:p>
    <w:p w:rsidR="00F27C2E" w:rsidRPr="007F42FF" w:rsidRDefault="00F27C2E" w:rsidP="007F42FF">
      <w:pPr>
        <w:ind w:firstLine="709"/>
        <w:jc w:val="both"/>
        <w:rPr>
          <w:sz w:val="24"/>
          <w:szCs w:val="24"/>
          <w:lang w:val="uz-Latn-UZ"/>
        </w:rPr>
      </w:pPr>
      <w:r w:rsidRPr="007F42FF">
        <w:rPr>
          <w:sz w:val="24"/>
          <w:szCs w:val="24"/>
          <w:lang w:val="uz-Latn-UZ"/>
        </w:rPr>
        <w:t>Стадия проверки. Оценка значимости эконометрических моделей с использованием критерия Фишера и ошибки аппроксимации. Оценка качества эконометрических моделей с использованием многофакторного коэффициента корреляции и коэффициента детерминации. Оценка параметров эконометрической модели и статистической значимости коэффициента корреляции с использованием критерия Стьюдента . Гипотеза H0. Гипотеза H0 о статистической незначимости коэффициента регрессии. Случайная ошибка. Стандартная ошибка коэффициента регрессии. Фактический и табличный критерий Стьюдента. Степень значимости, степени свободы. Доверительные интервалы.</w:t>
      </w:r>
    </w:p>
    <w:p w:rsidR="00F27C2E" w:rsidRPr="007F42FF" w:rsidRDefault="00F27C2E" w:rsidP="007F42FF">
      <w:pPr>
        <w:ind w:firstLine="709"/>
        <w:jc w:val="both"/>
        <w:rPr>
          <w:sz w:val="24"/>
          <w:szCs w:val="24"/>
          <w:lang w:val="uz-Latn-UZ"/>
        </w:rPr>
      </w:pPr>
      <w:r w:rsidRPr="007F42FF">
        <w:rPr>
          <w:sz w:val="24"/>
          <w:szCs w:val="24"/>
          <w:lang w:val="uz-Latn-UZ"/>
        </w:rPr>
        <w:t>1 (85-92), 2 (23-27), 3 (43-47), 5 (37-42)</w:t>
      </w:r>
    </w:p>
    <w:p w:rsidR="00F27C2E" w:rsidRPr="007F42FF" w:rsidRDefault="00F27C2E" w:rsidP="007F42FF">
      <w:pPr>
        <w:ind w:firstLine="709"/>
        <w:jc w:val="center"/>
        <w:rPr>
          <w:b/>
          <w:sz w:val="24"/>
          <w:szCs w:val="24"/>
          <w:lang w:val="uz-Latn-UZ"/>
        </w:rPr>
      </w:pPr>
      <w:r w:rsidRPr="007F42FF">
        <w:rPr>
          <w:b/>
          <w:sz w:val="24"/>
          <w:szCs w:val="24"/>
          <w:lang w:val="uz-Latn-UZ"/>
        </w:rPr>
        <w:t>5 – модуль</w:t>
      </w:r>
    </w:p>
    <w:p w:rsidR="00F27C2E" w:rsidRPr="007F42FF" w:rsidRDefault="00F27C2E" w:rsidP="007F42FF">
      <w:pPr>
        <w:ind w:firstLine="709"/>
        <w:jc w:val="center"/>
        <w:rPr>
          <w:b/>
          <w:sz w:val="24"/>
          <w:szCs w:val="24"/>
          <w:lang w:val="uz-Latn-UZ"/>
        </w:rPr>
      </w:pPr>
      <w:r w:rsidRPr="007F42FF">
        <w:rPr>
          <w:b/>
          <w:sz w:val="24"/>
          <w:szCs w:val="24"/>
          <w:lang w:val="uz-Latn-UZ"/>
        </w:rPr>
        <w:t>2.9. Временные ряды</w:t>
      </w:r>
    </w:p>
    <w:p w:rsidR="00F27C2E" w:rsidRPr="007F42FF" w:rsidRDefault="00F27C2E" w:rsidP="007F42FF">
      <w:pPr>
        <w:ind w:firstLine="709"/>
        <w:jc w:val="both"/>
        <w:rPr>
          <w:sz w:val="24"/>
          <w:szCs w:val="24"/>
          <w:lang w:val="uz-Latn-UZ"/>
        </w:rPr>
      </w:pPr>
      <w:r w:rsidRPr="007F42FF">
        <w:rPr>
          <w:sz w:val="24"/>
          <w:szCs w:val="24"/>
          <w:lang w:val="uz-Latn-UZ"/>
        </w:rPr>
        <w:t>Общие понятия временных рядов и задачи их анализа. Динамические массивы. Формы представления временных рядов. Уровни временного ряда. Состав временного ряда. Типы временных рядов (трендовые модели). Предварительный анализ временных рядов. Расчет динамических характеристик временных рядов. Абсолютная база и цепной рост. Относительное основание и рост цепи. Расчет темпов роста. Состав временного ряда. Структура временного ряда: тренд, циклическая составляющая, сезонная составляющая и остаточная составляющая. Аддитивные и мультипликативные модели. Анализ сезонности. Стационарные временные ряды, нестационарные временные ряды. Определите тренд. Сглаживание временного ряда. Понятие «белый шум». «Метод скользящих средних. Экспоненциальный метод усреднения. Использование трендовых моделей. аналитическое выравнивание. Линейный тренд. Парабола. Гипербола. Экспонента. Градусный тренд, k-градусная парабола. Этапы построения аддитивной и мультипликативной моделей. Автокорреляция уровней строк. Автокорреляционная функция временного ряда. Коррелограмм. Коэффициент автокорреляции первого порядка. Коэффициент автокорреляции второго порядка. Оценка эффективности метода наименьших квадратов по критерию Дарбина-Ватсона. Положительная и отрицательная автокорреляция. Тесты для обнаружения автокорреляции. Причины автокорреляции. Способы устранения автокорреляции.</w:t>
      </w:r>
    </w:p>
    <w:p w:rsidR="00F27C2E" w:rsidRPr="007F42FF" w:rsidRDefault="00F27C2E" w:rsidP="007F42FF">
      <w:pPr>
        <w:ind w:firstLine="709"/>
        <w:jc w:val="both"/>
        <w:rPr>
          <w:sz w:val="24"/>
          <w:szCs w:val="24"/>
          <w:lang w:val="uz-Latn-UZ"/>
        </w:rPr>
      </w:pPr>
      <w:r w:rsidRPr="007F42FF">
        <w:rPr>
          <w:sz w:val="24"/>
          <w:szCs w:val="24"/>
          <w:lang w:val="uz-Latn-UZ"/>
        </w:rPr>
        <w:t>1 (97-105), 2 (23-27), 3 (43-47), 5 (37-42)</w:t>
      </w:r>
    </w:p>
    <w:p w:rsidR="00F27C2E" w:rsidRPr="007F42FF" w:rsidRDefault="00F27C2E" w:rsidP="007F42FF">
      <w:pPr>
        <w:ind w:firstLine="709"/>
        <w:jc w:val="center"/>
        <w:rPr>
          <w:b/>
          <w:sz w:val="24"/>
          <w:szCs w:val="24"/>
          <w:lang w:val="uz-Latn-UZ"/>
        </w:rPr>
      </w:pPr>
      <w:r w:rsidRPr="007F42FF">
        <w:rPr>
          <w:b/>
          <w:sz w:val="24"/>
          <w:szCs w:val="24"/>
          <w:lang w:val="uz-Latn-UZ"/>
        </w:rPr>
        <w:t>2.10. Эконометрический анализ в виде системы уравнений</w:t>
      </w:r>
    </w:p>
    <w:p w:rsidR="00F27C2E" w:rsidRPr="007F42FF" w:rsidRDefault="00F27C2E" w:rsidP="007F42FF">
      <w:pPr>
        <w:ind w:firstLine="709"/>
        <w:jc w:val="both"/>
        <w:rPr>
          <w:sz w:val="24"/>
          <w:szCs w:val="24"/>
          <w:lang w:val="uz-Latn-UZ"/>
        </w:rPr>
      </w:pPr>
      <w:r w:rsidRPr="007F42FF">
        <w:rPr>
          <w:sz w:val="24"/>
          <w:szCs w:val="24"/>
          <w:lang w:val="uz-Cyrl-UZ"/>
        </w:rPr>
        <w:t xml:space="preserve">Система независимых уравнений. Система рекуррентных уравнений. Система </w:t>
      </w:r>
      <w:r w:rsidRPr="007F42FF">
        <w:rPr>
          <w:sz w:val="24"/>
          <w:szCs w:val="24"/>
          <w:lang w:val="uz-Cyrl-UZ"/>
        </w:rPr>
        <w:lastRenderedPageBreak/>
        <w:t xml:space="preserve">связанных уравнений или система одновременных уравнений. Традиционный метод наименьших квадратов. Экзогенные переменные, эндогенные переменные и лаговые (заранее заданные) переменные. Метод расчета параметров системы уравнений напрямую и с использованием обобщенного «метода наименьших квадратов». Экономически значимые примеры системы уравнений. Структурная форма модели. Структурные коэффициенты модели. Заданная форма модели. Приведены коэффициенты модели. Уникальность соответствия между перечисленными и структурными формами модели. Проблема идентификации. Опознаваемая модель. Неизвестная модель. Очень узнаваемая модель </w:t>
      </w:r>
      <w:r w:rsidRPr="007F42FF">
        <w:rPr>
          <w:sz w:val="24"/>
          <w:szCs w:val="24"/>
          <w:lang w:val="uz-Latn-UZ"/>
        </w:rPr>
        <w:t>.</w:t>
      </w:r>
    </w:p>
    <w:p w:rsidR="00F27C2E" w:rsidRPr="007F42FF" w:rsidRDefault="00F27C2E" w:rsidP="007F42FF">
      <w:pPr>
        <w:ind w:firstLine="709"/>
        <w:jc w:val="both"/>
        <w:rPr>
          <w:sz w:val="24"/>
          <w:szCs w:val="24"/>
          <w:lang w:val="uz-Latn-UZ"/>
        </w:rPr>
      </w:pPr>
      <w:r w:rsidRPr="007F42FF">
        <w:rPr>
          <w:sz w:val="24"/>
          <w:szCs w:val="24"/>
          <w:lang w:val="uz-Latn-UZ"/>
        </w:rPr>
        <w:t>1 (112-118), 2 (8-13), 3 (15-21)</w:t>
      </w:r>
    </w:p>
    <w:p w:rsidR="00F27C2E" w:rsidRPr="007F42FF" w:rsidRDefault="00F27C2E" w:rsidP="007F42FF">
      <w:pPr>
        <w:ind w:firstLine="709"/>
        <w:jc w:val="center"/>
        <w:rPr>
          <w:b/>
          <w:sz w:val="24"/>
          <w:szCs w:val="24"/>
          <w:lang w:val="uz-Latn-UZ"/>
        </w:rPr>
      </w:pPr>
      <w:r w:rsidRPr="007F42FF">
        <w:rPr>
          <w:b/>
          <w:sz w:val="24"/>
          <w:szCs w:val="24"/>
          <w:lang w:val="uz-Latn-UZ"/>
        </w:rPr>
        <w:t>6 – модуль</w:t>
      </w:r>
    </w:p>
    <w:p w:rsidR="00F27C2E" w:rsidRPr="007F42FF" w:rsidRDefault="00F27C2E" w:rsidP="007F42FF">
      <w:pPr>
        <w:ind w:firstLine="709"/>
        <w:jc w:val="center"/>
        <w:rPr>
          <w:b/>
          <w:sz w:val="24"/>
          <w:szCs w:val="24"/>
          <w:lang w:val="uz-Latn-UZ"/>
        </w:rPr>
      </w:pPr>
      <w:r w:rsidRPr="007F42FF">
        <w:rPr>
          <w:b/>
          <w:sz w:val="24"/>
          <w:szCs w:val="24"/>
          <w:lang w:val="uz-Latn-UZ"/>
        </w:rPr>
        <w:t>2.11. Прикладные эконометрические модели</w:t>
      </w:r>
    </w:p>
    <w:p w:rsidR="00F27C2E" w:rsidRPr="007F42FF" w:rsidRDefault="00F27C2E" w:rsidP="007F42FF">
      <w:pPr>
        <w:ind w:firstLine="709"/>
        <w:jc w:val="both"/>
        <w:rPr>
          <w:sz w:val="24"/>
          <w:szCs w:val="24"/>
          <w:lang w:val="uz-Latn-UZ"/>
        </w:rPr>
      </w:pPr>
      <w:r w:rsidRPr="007F42FF">
        <w:rPr>
          <w:sz w:val="24"/>
          <w:szCs w:val="24"/>
          <w:lang w:val="uz-Latn-UZ"/>
        </w:rPr>
        <w:t>Модель спроса и предложения. Оценка параметров моделей спроса и предложения. Рыночное равновесие по цене и доходу. Производственные функции. Виды производственных функций. Функция указателя. Функция Кобба-Дугласа. Способ сделать уровневую модель линейной. Метод анаморфоза. Характеристики производственной функции. Факторы нормы производственного обмена и коэффициент эластичности. Концепция экономического роста. Модели экономического роста. Кривая Филлипса. "Чистая" функция экспорта. Функция дохода и потребления. Функции издержек производства. Анализ основных фондов и инвестиций. Модель Солоу и ее применение.</w:t>
      </w:r>
    </w:p>
    <w:p w:rsidR="00F27C2E" w:rsidRPr="007F42FF" w:rsidRDefault="00F27C2E" w:rsidP="007F42FF">
      <w:pPr>
        <w:ind w:firstLine="709"/>
        <w:jc w:val="both"/>
        <w:rPr>
          <w:sz w:val="24"/>
          <w:szCs w:val="24"/>
          <w:lang w:val="uz-Latn-UZ"/>
        </w:rPr>
      </w:pPr>
      <w:r w:rsidRPr="007F42FF">
        <w:rPr>
          <w:sz w:val="24"/>
          <w:szCs w:val="24"/>
          <w:lang w:val="uz-Latn-UZ"/>
        </w:rPr>
        <w:t>1 (123-136), 8 (28-88), 9 (16-42)</w:t>
      </w:r>
    </w:p>
    <w:p w:rsidR="00F27C2E" w:rsidRPr="007F42FF" w:rsidRDefault="00F27C2E" w:rsidP="007F42FF">
      <w:pPr>
        <w:ind w:firstLine="709"/>
        <w:jc w:val="center"/>
        <w:rPr>
          <w:b/>
          <w:sz w:val="24"/>
          <w:szCs w:val="24"/>
          <w:lang w:val="uz-Latn-UZ"/>
        </w:rPr>
      </w:pPr>
      <w:r w:rsidRPr="007F42FF">
        <w:rPr>
          <w:b/>
          <w:sz w:val="24"/>
          <w:szCs w:val="24"/>
          <w:lang w:val="uz-Latn-UZ"/>
        </w:rPr>
        <w:t>2.12. Использование эконометрических моделей в прогнозировании экономических показателей</w:t>
      </w:r>
    </w:p>
    <w:p w:rsidR="00F27C2E" w:rsidRPr="007F42FF" w:rsidRDefault="00F27C2E" w:rsidP="007F42FF">
      <w:pPr>
        <w:ind w:firstLine="709"/>
        <w:jc w:val="both"/>
        <w:rPr>
          <w:sz w:val="24"/>
          <w:szCs w:val="24"/>
          <w:lang w:val="uz-Latn-UZ"/>
        </w:rPr>
      </w:pPr>
      <w:r w:rsidRPr="007F42FF">
        <w:rPr>
          <w:sz w:val="24"/>
          <w:szCs w:val="24"/>
          <w:lang w:val="uz-Cyrl-UZ"/>
        </w:rPr>
        <w:t>Факторы производства. Социально-экономическое прогнозирование: общие понятия и объекты. Функции прогнозирования. Системный анализ объектов прогнозирования. Исследования и нормативные прогнозы. Точечное и интервальное прогнозирование. Доверительный интервал. Среднеквадратичное отклонение выборочных точек от линии регрессии . Методы прогнозирования и их виды. Экспертные методы прогнозирования. Метод интервью. Способ создания сценария. Метод Дельфи. Матричный метод. Метод экстраполяции. Сглаживание значений уравнения при регрессии по тренду (времени). Прогнозирование показателей по методу наименьших квадратов. Метод экспоненциального сглаживания. Метод эконометрического моделирования.</w:t>
      </w:r>
    </w:p>
    <w:p w:rsidR="00F27C2E" w:rsidRPr="007F42FF" w:rsidRDefault="00F27C2E" w:rsidP="007F42FF">
      <w:pPr>
        <w:ind w:firstLine="709"/>
        <w:jc w:val="both"/>
        <w:rPr>
          <w:sz w:val="24"/>
          <w:szCs w:val="24"/>
          <w:lang w:val="uz-Latn-UZ"/>
        </w:rPr>
      </w:pPr>
      <w:r w:rsidRPr="007F42FF">
        <w:rPr>
          <w:sz w:val="24"/>
          <w:szCs w:val="24"/>
          <w:lang w:val="uz-Latn-UZ"/>
        </w:rPr>
        <w:t>1 (140-152), 2 (8-13), 3 (15-21), 7 (22-29)</w:t>
      </w:r>
    </w:p>
    <w:p w:rsidR="00F27C2E" w:rsidRPr="007F42FF" w:rsidRDefault="00F27C2E" w:rsidP="007F42FF">
      <w:pPr>
        <w:ind w:firstLine="709"/>
        <w:jc w:val="center"/>
        <w:rPr>
          <w:b/>
          <w:sz w:val="24"/>
          <w:szCs w:val="24"/>
          <w:lang w:val="uz-Latn-UZ"/>
        </w:rPr>
      </w:pPr>
      <w:r w:rsidRPr="007F42FF">
        <w:rPr>
          <w:b/>
          <w:sz w:val="24"/>
          <w:szCs w:val="24"/>
          <w:lang w:val="uz-Latn-UZ"/>
        </w:rPr>
        <w:t>7 – модуль</w:t>
      </w:r>
    </w:p>
    <w:p w:rsidR="00F27C2E" w:rsidRPr="007F42FF" w:rsidRDefault="00F27C2E" w:rsidP="007F42FF">
      <w:pPr>
        <w:adjustRightInd w:val="0"/>
        <w:ind w:left="57" w:right="57"/>
        <w:jc w:val="center"/>
        <w:rPr>
          <w:b/>
          <w:bCs/>
          <w:color w:val="000000"/>
          <w:sz w:val="24"/>
          <w:szCs w:val="24"/>
          <w:lang w:val="uz-Cyrl-UZ"/>
        </w:rPr>
      </w:pPr>
      <w:r w:rsidRPr="007F42FF">
        <w:rPr>
          <w:b/>
          <w:sz w:val="24"/>
          <w:szCs w:val="24"/>
          <w:lang w:val="uz-Latn-UZ"/>
        </w:rPr>
        <w:t xml:space="preserve">2.13. </w:t>
      </w:r>
      <w:r w:rsidRPr="007F42FF">
        <w:rPr>
          <w:b/>
          <w:bCs/>
          <w:color w:val="000000"/>
          <w:sz w:val="24"/>
          <w:szCs w:val="24"/>
          <w:lang w:val="uz-Cyrl-UZ"/>
        </w:rPr>
        <w:t>Стационарные ряды. модель АРМА</w:t>
      </w:r>
    </w:p>
    <w:p w:rsidR="00F27C2E" w:rsidRPr="007F42FF" w:rsidRDefault="00F27C2E" w:rsidP="007F42FF">
      <w:pPr>
        <w:ind w:firstLine="709"/>
        <w:jc w:val="both"/>
        <w:rPr>
          <w:sz w:val="24"/>
          <w:szCs w:val="24"/>
          <w:lang w:val="uz-Latn-UZ"/>
        </w:rPr>
      </w:pPr>
      <w:r w:rsidRPr="007F42FF">
        <w:rPr>
          <w:sz w:val="24"/>
          <w:szCs w:val="24"/>
          <w:lang w:val="uz-Cyrl-UZ"/>
        </w:rPr>
        <w:t>Статистические связи между случайными величинами. Временной ряд. Стационарные линии. Коэффициент корреляции и коррелограмма. Процесс белого шума. Процесс гауссовского белого шума. Ряд индексов Доу-Джонса. Авторегрессивный процесс. Теоретическая коррелограмма процесса. Подгонка стационарной модели ARMA к серии наблюдений. Модели ARMA с учетом сезонности.</w:t>
      </w:r>
    </w:p>
    <w:p w:rsidR="00F27C2E" w:rsidRPr="007F42FF" w:rsidRDefault="00F27C2E" w:rsidP="007F42FF">
      <w:pPr>
        <w:ind w:firstLine="709"/>
        <w:jc w:val="both"/>
        <w:rPr>
          <w:sz w:val="24"/>
          <w:szCs w:val="24"/>
          <w:lang w:val="uz-Latn-UZ"/>
        </w:rPr>
      </w:pPr>
      <w:r w:rsidRPr="007F42FF">
        <w:rPr>
          <w:sz w:val="24"/>
          <w:szCs w:val="24"/>
          <w:lang w:val="uz-Latn-UZ"/>
        </w:rPr>
        <w:t>1 (154-169), 3 (15-21), 7 (22-29), 8 (28-88), 9 (16-42)</w:t>
      </w:r>
    </w:p>
    <w:p w:rsidR="00F27C2E" w:rsidRPr="007F42FF" w:rsidRDefault="00F27C2E" w:rsidP="007F42FF">
      <w:pPr>
        <w:adjustRightInd w:val="0"/>
        <w:ind w:left="57" w:right="57"/>
        <w:jc w:val="center"/>
        <w:rPr>
          <w:b/>
          <w:bCs/>
          <w:color w:val="000000"/>
          <w:sz w:val="24"/>
          <w:szCs w:val="24"/>
          <w:lang w:val="uz-Cyrl-UZ"/>
        </w:rPr>
      </w:pPr>
      <w:r w:rsidRPr="007F42FF">
        <w:rPr>
          <w:b/>
          <w:sz w:val="24"/>
          <w:szCs w:val="24"/>
          <w:lang w:val="uz-Latn-UZ"/>
        </w:rPr>
        <w:t xml:space="preserve">2.14. </w:t>
      </w:r>
      <w:r w:rsidRPr="007F42FF">
        <w:rPr>
          <w:b/>
          <w:bCs/>
          <w:color w:val="000000"/>
          <w:sz w:val="24"/>
          <w:szCs w:val="24"/>
          <w:lang w:val="uz-Cyrl-UZ"/>
        </w:rPr>
        <w:t>Динамические эконометрические модели</w:t>
      </w:r>
    </w:p>
    <w:p w:rsidR="00F27C2E" w:rsidRPr="007F42FF" w:rsidRDefault="00F27C2E" w:rsidP="007F42FF">
      <w:pPr>
        <w:ind w:firstLine="709"/>
        <w:jc w:val="both"/>
        <w:rPr>
          <w:sz w:val="24"/>
          <w:szCs w:val="24"/>
          <w:lang w:val="uz-Latn-UZ"/>
        </w:rPr>
      </w:pPr>
      <w:r w:rsidRPr="007F42FF">
        <w:rPr>
          <w:sz w:val="24"/>
          <w:szCs w:val="24"/>
          <w:lang w:val="uz-Latn-UZ"/>
        </w:rPr>
        <w:t>Динамические эконометрические модели. Основные понятия. Характеристики моделей распределенного лага, оценка их параметров. Модели авторегрессии с распределенным запаздыванием. Эндогенный показатель. Принципы построения динамических эконометрических моделей. Отставание во времени. Средний! отставание Среднее отставание. Множитель. Полиномы. Алмонный метод. Метод Койка.</w:t>
      </w:r>
    </w:p>
    <w:p w:rsidR="00F27C2E" w:rsidRPr="007F42FF" w:rsidRDefault="00F27C2E" w:rsidP="007F42FF">
      <w:pPr>
        <w:ind w:firstLine="709"/>
        <w:jc w:val="both"/>
        <w:rPr>
          <w:sz w:val="24"/>
          <w:szCs w:val="24"/>
          <w:lang w:val="uz-Latn-UZ"/>
        </w:rPr>
      </w:pPr>
      <w:r w:rsidRPr="007F42FF">
        <w:rPr>
          <w:sz w:val="24"/>
          <w:szCs w:val="24"/>
          <w:lang w:val="uz-Latn-UZ"/>
        </w:rPr>
        <w:t>1 (173-182), 8 (28-88), 9 (16-42)</w:t>
      </w:r>
    </w:p>
    <w:p w:rsidR="00F27C2E" w:rsidRPr="007F42FF" w:rsidRDefault="00F27C2E" w:rsidP="007F42FF">
      <w:pPr>
        <w:jc w:val="center"/>
        <w:rPr>
          <w:b/>
          <w:sz w:val="24"/>
          <w:szCs w:val="24"/>
          <w:lang w:val="uz-Latn-UZ"/>
        </w:rPr>
      </w:pPr>
      <w:r w:rsidRPr="007F42FF">
        <w:rPr>
          <w:b/>
          <w:sz w:val="24"/>
          <w:szCs w:val="24"/>
          <w:lang w:val="uz-Latn-UZ"/>
        </w:rPr>
        <w:t>2.15. Информационные технологии в эконометрических исследованиях</w:t>
      </w:r>
    </w:p>
    <w:p w:rsidR="00F27C2E" w:rsidRPr="007F42FF" w:rsidRDefault="00F27C2E" w:rsidP="007F42FF">
      <w:pPr>
        <w:ind w:firstLine="709"/>
        <w:jc w:val="both"/>
        <w:rPr>
          <w:sz w:val="24"/>
          <w:szCs w:val="24"/>
          <w:lang w:val="uz-Latn-UZ"/>
        </w:rPr>
      </w:pPr>
      <w:r w:rsidRPr="007F42FF">
        <w:rPr>
          <w:sz w:val="24"/>
          <w:szCs w:val="24"/>
          <w:lang w:val="uz-Latn-UZ"/>
        </w:rPr>
        <w:t xml:space="preserve">Требования к программному обеспечению, используемому в эконометрических исследованиях. Практические программные пакеты. Таблицы Эксель. EViews — это </w:t>
      </w:r>
      <w:r w:rsidRPr="007F42FF">
        <w:rPr>
          <w:sz w:val="24"/>
          <w:szCs w:val="24"/>
          <w:lang w:val="uz-Latn-UZ"/>
        </w:rPr>
        <w:lastRenderedPageBreak/>
        <w:t>программный инструмент для эконометрического моделирования. Пакет EViews и его возможности. EViews пространственные данные (поперечное сечение), временные ряды (временные ряды). Панельные данные (данные Ранеля). Запустите EViews. Ввод и загрузка данных в Eviews. Ввод данных с клавиатуры. Импорт данных в программу. Классическая линейная модель множественной регрессии в Eviews. Анализ описательной статистики. Анализ качества построенной модели.</w:t>
      </w:r>
    </w:p>
    <w:p w:rsidR="00F27C2E" w:rsidRPr="007F42FF" w:rsidRDefault="00F27C2E" w:rsidP="007F42FF">
      <w:pPr>
        <w:ind w:firstLine="709"/>
        <w:jc w:val="both"/>
        <w:rPr>
          <w:sz w:val="24"/>
          <w:szCs w:val="24"/>
          <w:lang w:val="uz-Latn-UZ"/>
        </w:rPr>
      </w:pPr>
      <w:r w:rsidRPr="007F42FF">
        <w:rPr>
          <w:sz w:val="24"/>
          <w:szCs w:val="24"/>
          <w:lang w:val="uz-Latn-UZ"/>
        </w:rPr>
        <w:t>1 (184-211), (167-242)</w:t>
      </w:r>
    </w:p>
    <w:p w:rsidR="00E1545B" w:rsidRPr="00E7280B" w:rsidRDefault="00E1545B" w:rsidP="007F42FF">
      <w:pPr>
        <w:rPr>
          <w:lang w:val="ru-RU"/>
        </w:rPr>
      </w:pPr>
    </w:p>
    <w:p w:rsidR="00AD0471" w:rsidRPr="007F42FF" w:rsidRDefault="00AD0471" w:rsidP="007F42FF">
      <w:pPr>
        <w:ind w:firstLine="709"/>
        <w:jc w:val="center"/>
        <w:rPr>
          <w:b/>
          <w:sz w:val="24"/>
          <w:szCs w:val="28"/>
          <w:lang w:val="uz-Latn-UZ"/>
        </w:rPr>
      </w:pPr>
      <w:r w:rsidRPr="007F42FF">
        <w:rPr>
          <w:b/>
          <w:sz w:val="24"/>
          <w:szCs w:val="28"/>
          <w:lang w:val="uz-Latn-UZ"/>
        </w:rPr>
        <w:t>2.2 Лекции и практические занятия:</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5"/>
        <w:gridCol w:w="1867"/>
        <w:gridCol w:w="5461"/>
        <w:gridCol w:w="1150"/>
      </w:tblGrid>
      <w:tr w:rsidR="00AD0471" w:rsidRPr="007F42FF" w:rsidTr="002D509C">
        <w:trPr>
          <w:trHeight w:val="808"/>
          <w:jc w:val="center"/>
        </w:trPr>
        <w:tc>
          <w:tcPr>
            <w:tcW w:w="414"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113" w:right="-113"/>
              <w:jc w:val="center"/>
              <w:rPr>
                <w:b/>
                <w:sz w:val="24"/>
                <w:szCs w:val="24"/>
                <w:lang w:val="en-US"/>
              </w:rPr>
            </w:pPr>
            <w:r w:rsidRPr="007F42FF">
              <w:rPr>
                <w:b/>
                <w:sz w:val="24"/>
                <w:szCs w:val="24"/>
              </w:rPr>
              <w:t>Нет</w:t>
            </w:r>
          </w:p>
        </w:tc>
        <w:tc>
          <w:tcPr>
            <w:tcW w:w="1010"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57" w:right="57"/>
              <w:jc w:val="center"/>
              <w:rPr>
                <w:b/>
                <w:sz w:val="24"/>
                <w:szCs w:val="24"/>
                <w:lang w:val="en-US"/>
              </w:rPr>
            </w:pPr>
            <w:r w:rsidRPr="007F42FF">
              <w:rPr>
                <w:b/>
                <w:sz w:val="24"/>
                <w:szCs w:val="24"/>
              </w:rPr>
              <w:t>Предмет</w:t>
            </w:r>
          </w:p>
          <w:p w:rsidR="00AD0471" w:rsidRPr="007F42FF" w:rsidRDefault="00AD0471" w:rsidP="007B6C06">
            <w:pPr>
              <w:adjustRightInd w:val="0"/>
              <w:ind w:left="57" w:right="57"/>
              <w:jc w:val="center"/>
              <w:rPr>
                <w:b/>
                <w:sz w:val="24"/>
                <w:szCs w:val="24"/>
                <w:lang w:val="it-IT"/>
              </w:rPr>
            </w:pPr>
          </w:p>
        </w:tc>
        <w:tc>
          <w:tcPr>
            <w:tcW w:w="2954"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57" w:right="57"/>
              <w:jc w:val="center"/>
              <w:rPr>
                <w:b/>
                <w:sz w:val="24"/>
                <w:szCs w:val="24"/>
                <w:lang w:val="uz-Latn-UZ"/>
              </w:rPr>
            </w:pPr>
            <w:r w:rsidRPr="007F42FF">
              <w:rPr>
                <w:b/>
                <w:sz w:val="24"/>
                <w:szCs w:val="24"/>
                <w:lang w:val="en-US"/>
              </w:rPr>
              <w:t xml:space="preserve">Вопросы </w:t>
            </w:r>
            <w:r w:rsidRPr="007F42FF">
              <w:rPr>
                <w:b/>
                <w:sz w:val="24"/>
                <w:szCs w:val="24"/>
                <w:lang w:val="uz-Latn-UZ"/>
              </w:rPr>
              <w:t>для рассмотрения</w:t>
            </w:r>
          </w:p>
        </w:tc>
        <w:tc>
          <w:tcPr>
            <w:tcW w:w="622"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69" w:right="-113"/>
              <w:jc w:val="center"/>
              <w:rPr>
                <w:b/>
                <w:sz w:val="24"/>
                <w:szCs w:val="24"/>
                <w:lang w:val="uz-Cyrl-UZ"/>
              </w:rPr>
            </w:pPr>
            <w:r w:rsidRPr="007F42FF">
              <w:rPr>
                <w:b/>
                <w:sz w:val="24"/>
                <w:szCs w:val="24"/>
                <w:lang w:val="uz-Cyrl-UZ"/>
              </w:rPr>
              <w:t>Информационно-методическая поддержка</w:t>
            </w:r>
          </w:p>
        </w:tc>
      </w:tr>
      <w:tr w:rsidR="00AD0471" w:rsidRPr="007F42FF" w:rsidTr="002D509C">
        <w:trPr>
          <w:trHeight w:val="248"/>
          <w:jc w:val="center"/>
        </w:trPr>
        <w:tc>
          <w:tcPr>
            <w:tcW w:w="414"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113" w:right="-113"/>
              <w:jc w:val="center"/>
              <w:rPr>
                <w:b/>
                <w:sz w:val="24"/>
                <w:szCs w:val="24"/>
                <w:lang w:val="uz-Latn-UZ"/>
              </w:rPr>
            </w:pPr>
            <w:r w:rsidRPr="007F42FF">
              <w:rPr>
                <w:b/>
                <w:sz w:val="24"/>
                <w:szCs w:val="24"/>
                <w:lang w:val="uz-Latn-UZ"/>
              </w:rPr>
              <w:t>1</w:t>
            </w:r>
          </w:p>
        </w:tc>
        <w:tc>
          <w:tcPr>
            <w:tcW w:w="1010"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57" w:right="57"/>
              <w:jc w:val="center"/>
              <w:rPr>
                <w:b/>
                <w:sz w:val="24"/>
                <w:szCs w:val="24"/>
                <w:lang w:val="uz-Latn-UZ"/>
              </w:rPr>
            </w:pPr>
            <w:r w:rsidRPr="007F42FF">
              <w:rPr>
                <w:b/>
                <w:sz w:val="24"/>
                <w:szCs w:val="24"/>
                <w:lang w:val="uz-Latn-UZ"/>
              </w:rPr>
              <w:t>2</w:t>
            </w:r>
          </w:p>
        </w:tc>
        <w:tc>
          <w:tcPr>
            <w:tcW w:w="2954"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57" w:right="57"/>
              <w:jc w:val="center"/>
              <w:rPr>
                <w:b/>
                <w:sz w:val="24"/>
                <w:szCs w:val="24"/>
                <w:lang w:val="en-US"/>
              </w:rPr>
            </w:pPr>
            <w:r w:rsidRPr="007F42FF">
              <w:rPr>
                <w:b/>
                <w:sz w:val="24"/>
                <w:szCs w:val="24"/>
                <w:lang w:val="en-US"/>
              </w:rPr>
              <w:t>3</w:t>
            </w:r>
          </w:p>
        </w:tc>
        <w:tc>
          <w:tcPr>
            <w:tcW w:w="622"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113" w:right="-113"/>
              <w:jc w:val="center"/>
              <w:rPr>
                <w:b/>
                <w:sz w:val="24"/>
                <w:szCs w:val="24"/>
                <w:lang w:val="uz-Latn-UZ"/>
              </w:rPr>
            </w:pPr>
            <w:r w:rsidRPr="007F42FF">
              <w:rPr>
                <w:b/>
                <w:sz w:val="24"/>
                <w:szCs w:val="24"/>
                <w:lang w:val="uz-Latn-UZ"/>
              </w:rPr>
              <w:t>4</w:t>
            </w:r>
          </w:p>
        </w:tc>
      </w:tr>
      <w:tr w:rsidR="00AD0471" w:rsidRPr="007F42FF" w:rsidTr="007B6C06">
        <w:trPr>
          <w:trHeight w:val="248"/>
          <w:jc w:val="center"/>
        </w:trPr>
        <w:tc>
          <w:tcPr>
            <w:tcW w:w="5000" w:type="pct"/>
            <w:gridSpan w:val="4"/>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113" w:right="-113"/>
              <w:jc w:val="center"/>
              <w:rPr>
                <w:b/>
                <w:sz w:val="24"/>
                <w:szCs w:val="24"/>
                <w:lang w:val="uz-Latn-UZ"/>
              </w:rPr>
            </w:pPr>
            <w:r w:rsidRPr="007F42FF">
              <w:rPr>
                <w:b/>
                <w:sz w:val="24"/>
                <w:szCs w:val="24"/>
                <w:lang w:val="uz-Latn-UZ"/>
              </w:rPr>
              <w:t>1 – модуль</w:t>
            </w:r>
          </w:p>
        </w:tc>
      </w:tr>
      <w:tr w:rsidR="002D509C" w:rsidRPr="007F42FF" w:rsidTr="007B6C06">
        <w:trPr>
          <w:trHeight w:val="276"/>
          <w:jc w:val="center"/>
        </w:trPr>
        <w:tc>
          <w:tcPr>
            <w:tcW w:w="414"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Cyrl-UZ"/>
              </w:rPr>
            </w:pPr>
            <w:r w:rsidRPr="007F42FF">
              <w:rPr>
                <w:b/>
                <w:sz w:val="24"/>
                <w:szCs w:val="24"/>
                <w:lang w:val="it-IT"/>
              </w:rPr>
              <w:t xml:space="preserve">1 </w:t>
            </w:r>
            <w:r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vAlign w:val="center"/>
          </w:tcPr>
          <w:p w:rsidR="002D509C" w:rsidRPr="007F42FF" w:rsidRDefault="002D71E7" w:rsidP="002D509C">
            <w:pPr>
              <w:pStyle w:val="af3"/>
              <w:rPr>
                <w:lang w:val="uz-Cyrl-UZ"/>
              </w:rPr>
            </w:pPr>
            <w:r w:rsidRPr="007F42FF">
              <w:rPr>
                <w:bCs/>
                <w:lang w:val="uz-Cyrl-UZ"/>
              </w:rPr>
              <w:t>Основы эконометрического моделирования</w:t>
            </w:r>
          </w:p>
        </w:tc>
        <w:tc>
          <w:tcPr>
            <w:tcW w:w="2954" w:type="pct"/>
            <w:tcBorders>
              <w:top w:val="single" w:sz="4" w:space="0" w:color="auto"/>
              <w:left w:val="single" w:sz="4" w:space="0" w:color="auto"/>
              <w:bottom w:val="single" w:sz="4" w:space="0" w:color="auto"/>
              <w:right w:val="single" w:sz="4" w:space="0" w:color="auto"/>
            </w:tcBorders>
            <w:vAlign w:val="center"/>
          </w:tcPr>
          <w:p w:rsidR="002D509C" w:rsidRPr="00E7280B" w:rsidRDefault="002D71E7" w:rsidP="002D509C">
            <w:pPr>
              <w:pStyle w:val="af3"/>
              <w:jc w:val="both"/>
              <w:rPr>
                <w:lang w:val="ru-RU"/>
              </w:rPr>
            </w:pPr>
            <w:r w:rsidRPr="007F42FF">
              <w:rPr>
                <w:lang w:val="uz-Cyrl-UZ"/>
              </w:rPr>
              <w:t>Сложность экономических систем и процессов. Необходимость эконометрического моделирования экономики. Понимание эконометрической модели, стохастической модели, статической модели и динамической модели. Условия создания эконометрических моделей. Статистическая база эконометрических моделей. Использование эконометрических моделей при анализе и прогнозировании экономических показателей в условиях рыночных отношений. Эконометрическое моделирование. Переменные в эконометрических моделях. Система эконометрических уравнений. Конкретные хозяйственные объекты. Экономическая интерпретация связей. Зависимые и независимые переменные. Этапы эконометрического моделирования.</w:t>
            </w:r>
          </w:p>
        </w:tc>
        <w:tc>
          <w:tcPr>
            <w:tcW w:w="622"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Latn-UZ"/>
              </w:rPr>
            </w:pPr>
            <w:r w:rsidRPr="007F42FF">
              <w:rPr>
                <w:b/>
                <w:sz w:val="24"/>
                <w:szCs w:val="24"/>
                <w:lang w:val="uz-Latn-UZ"/>
              </w:rPr>
              <w:t>1 (6-19)</w:t>
            </w:r>
          </w:p>
        </w:tc>
      </w:tr>
      <w:tr w:rsidR="002D509C" w:rsidRPr="007F42FF" w:rsidTr="007B6C06">
        <w:trPr>
          <w:trHeight w:val="38"/>
          <w:jc w:val="center"/>
        </w:trPr>
        <w:tc>
          <w:tcPr>
            <w:tcW w:w="414"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Cyrl-UZ"/>
              </w:rPr>
            </w:pPr>
            <w:r w:rsidRPr="007F42FF">
              <w:rPr>
                <w:b/>
                <w:sz w:val="24"/>
                <w:szCs w:val="24"/>
                <w:lang w:val="it-IT"/>
              </w:rPr>
              <w:t xml:space="preserve">2 </w:t>
            </w:r>
            <w:r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vAlign w:val="center"/>
          </w:tcPr>
          <w:p w:rsidR="002D509C" w:rsidRPr="007F42FF" w:rsidRDefault="002D509C" w:rsidP="002D509C">
            <w:pPr>
              <w:pStyle w:val="af3"/>
              <w:rPr>
                <w:lang w:val="en-US"/>
              </w:rPr>
            </w:pPr>
            <w:r w:rsidRPr="007F42FF">
              <w:rPr>
                <w:lang w:val="en-US"/>
              </w:rPr>
              <w:t> </w:t>
            </w:r>
            <w:proofErr w:type="spellStart"/>
            <w:r w:rsidR="002D71E7" w:rsidRPr="007F42FF">
              <w:rPr>
                <w:lang w:val="en-US"/>
              </w:rPr>
              <w:t>эконометрический</w:t>
            </w:r>
            <w:proofErr w:type="spellEnd"/>
            <w:r w:rsidR="002D71E7" w:rsidRPr="007F42FF">
              <w:rPr>
                <w:lang w:val="en-US"/>
              </w:rPr>
              <w:t xml:space="preserve"> </w:t>
            </w:r>
            <w:proofErr w:type="spellStart"/>
            <w:r w:rsidR="002D71E7" w:rsidRPr="007F42FF">
              <w:rPr>
                <w:lang w:val="en-US"/>
              </w:rPr>
              <w:t>моделей</w:t>
            </w:r>
            <w:proofErr w:type="spellEnd"/>
            <w:r w:rsidR="002D71E7" w:rsidRPr="007F42FF">
              <w:rPr>
                <w:lang w:val="en-US"/>
              </w:rPr>
              <w:t xml:space="preserve"> </w:t>
            </w:r>
            <w:proofErr w:type="spellStart"/>
            <w:r w:rsidR="002D71E7" w:rsidRPr="007F42FF">
              <w:rPr>
                <w:lang w:val="en-US"/>
              </w:rPr>
              <w:t>Информация</w:t>
            </w:r>
            <w:proofErr w:type="spellEnd"/>
            <w:r w:rsidR="002D71E7" w:rsidRPr="007F42FF">
              <w:rPr>
                <w:lang w:val="en-US"/>
              </w:rPr>
              <w:t xml:space="preserve"> </w:t>
            </w:r>
            <w:proofErr w:type="spellStart"/>
            <w:r w:rsidR="002D71E7" w:rsidRPr="007F42FF">
              <w:rPr>
                <w:lang w:val="en-US"/>
              </w:rPr>
              <w:t>поставлять</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2D509C" w:rsidRPr="007F42FF" w:rsidRDefault="002D71E7" w:rsidP="002D509C">
            <w:pPr>
              <w:pStyle w:val="a10"/>
              <w:jc w:val="both"/>
            </w:pPr>
            <w:r w:rsidRPr="007F42FF">
              <w:rPr>
                <w:lang w:val="uz-Cyrl-UZ"/>
              </w:rPr>
              <w:t>Статистический характер экономических данных. Экономическая обработка данных. Выбор зависимых и независимых переменных. Индикатор результата и влияющие факторы. Эндогенные и экзогенные факторы. Фиктивные переменные. Причинно-следственные признаки. Требования к созданию эконометрических моделей. Выбор единиц измерения факторов. Формирование исходной информации. Различия между временными рядами и пространственными данными. Информация о панели.</w:t>
            </w:r>
          </w:p>
        </w:tc>
        <w:tc>
          <w:tcPr>
            <w:tcW w:w="622"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Latn-UZ"/>
              </w:rPr>
            </w:pPr>
            <w:r w:rsidRPr="007F42FF">
              <w:rPr>
                <w:b/>
                <w:sz w:val="24"/>
                <w:szCs w:val="24"/>
                <w:lang w:val="uz-Latn-UZ"/>
              </w:rPr>
              <w:t>1 (21-24)</w:t>
            </w:r>
          </w:p>
        </w:tc>
      </w:tr>
      <w:tr w:rsidR="00B07960" w:rsidRPr="007F42FF" w:rsidTr="00B07960">
        <w:trPr>
          <w:trHeight w:val="58"/>
          <w:jc w:val="center"/>
        </w:trPr>
        <w:tc>
          <w:tcPr>
            <w:tcW w:w="5000" w:type="pct"/>
            <w:gridSpan w:val="4"/>
            <w:tcBorders>
              <w:top w:val="single" w:sz="4" w:space="0" w:color="auto"/>
              <w:left w:val="single" w:sz="4" w:space="0" w:color="auto"/>
              <w:bottom w:val="single" w:sz="4" w:space="0" w:color="auto"/>
              <w:right w:val="single" w:sz="4" w:space="0" w:color="auto"/>
            </w:tcBorders>
          </w:tcPr>
          <w:p w:rsidR="00B07960" w:rsidRPr="007F42FF" w:rsidRDefault="00B07960" w:rsidP="002D509C">
            <w:pPr>
              <w:adjustRightInd w:val="0"/>
              <w:ind w:left="-113" w:right="-113"/>
              <w:jc w:val="center"/>
              <w:rPr>
                <w:b/>
                <w:sz w:val="24"/>
                <w:szCs w:val="24"/>
                <w:lang w:val="uz-Latn-UZ"/>
              </w:rPr>
            </w:pPr>
            <w:r w:rsidRPr="007F42FF">
              <w:rPr>
                <w:b/>
                <w:sz w:val="24"/>
                <w:szCs w:val="24"/>
                <w:lang w:val="uz-Latn-UZ"/>
              </w:rPr>
              <w:t>2 – модуль</w:t>
            </w:r>
          </w:p>
        </w:tc>
      </w:tr>
      <w:tr w:rsidR="002D509C" w:rsidRPr="007F42FF" w:rsidTr="007B6C06">
        <w:trPr>
          <w:trHeight w:val="38"/>
          <w:jc w:val="center"/>
        </w:trPr>
        <w:tc>
          <w:tcPr>
            <w:tcW w:w="414" w:type="pct"/>
            <w:tcBorders>
              <w:top w:val="single" w:sz="4" w:space="0" w:color="auto"/>
              <w:left w:val="single" w:sz="4" w:space="0" w:color="auto"/>
              <w:bottom w:val="single" w:sz="4" w:space="0" w:color="auto"/>
              <w:right w:val="single" w:sz="4" w:space="0" w:color="auto"/>
            </w:tcBorders>
          </w:tcPr>
          <w:p w:rsidR="002D509C" w:rsidRPr="007F42FF" w:rsidRDefault="002D71E7" w:rsidP="002D509C">
            <w:pPr>
              <w:adjustRightInd w:val="0"/>
              <w:ind w:left="-113" w:right="-113"/>
              <w:jc w:val="center"/>
              <w:rPr>
                <w:b/>
                <w:sz w:val="24"/>
                <w:szCs w:val="24"/>
                <w:lang w:val="uz-Cyrl-UZ"/>
              </w:rPr>
            </w:pPr>
            <w:r w:rsidRPr="007F42FF">
              <w:rPr>
                <w:b/>
                <w:sz w:val="24"/>
                <w:szCs w:val="24"/>
                <w:lang w:val="it-IT"/>
              </w:rPr>
              <w:t xml:space="preserve">3 </w:t>
            </w:r>
            <w:r w:rsidR="002D509C"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vAlign w:val="center"/>
          </w:tcPr>
          <w:p w:rsidR="002D509C" w:rsidRPr="00E7280B" w:rsidRDefault="002D71E7" w:rsidP="002D509C">
            <w:pPr>
              <w:pStyle w:val="a10"/>
              <w:spacing w:before="120" w:beforeAutospacing="0" w:after="120" w:afterAutospacing="0"/>
              <w:ind w:right="92"/>
              <w:rPr>
                <w:lang w:val="ru-RU"/>
              </w:rPr>
            </w:pPr>
            <w:r w:rsidRPr="007F42FF">
              <w:rPr>
                <w:lang w:val="uz-Cyrl-UZ"/>
              </w:rPr>
              <w:t>Основные понятия теории вероятностей и математической статистики в эконометрике</w:t>
            </w:r>
          </w:p>
        </w:tc>
        <w:tc>
          <w:tcPr>
            <w:tcW w:w="2954" w:type="pct"/>
            <w:tcBorders>
              <w:top w:val="single" w:sz="4" w:space="0" w:color="auto"/>
              <w:left w:val="single" w:sz="4" w:space="0" w:color="auto"/>
              <w:bottom w:val="single" w:sz="4" w:space="0" w:color="auto"/>
              <w:right w:val="single" w:sz="4" w:space="0" w:color="auto"/>
            </w:tcBorders>
            <w:vAlign w:val="center"/>
          </w:tcPr>
          <w:p w:rsidR="002D509C" w:rsidRPr="007F42FF" w:rsidRDefault="002D71E7" w:rsidP="002D509C">
            <w:pPr>
              <w:pStyle w:val="a10"/>
              <w:jc w:val="both"/>
            </w:pPr>
            <w:r w:rsidRPr="007F42FF">
              <w:rPr>
                <w:lang w:val="uz-Cyrl-UZ"/>
              </w:rPr>
              <w:t xml:space="preserve">Основные понятия. Концепция коллекции. Первичные, выборочные, ограниченные, бесконечные множества. Единица сбора, элемент, наблюдение. Дискретные случайные величины. Непрерывные случайные величины. Количественные характеристики распределения случайных величин. Средняя стоимость. Математическое ожидание. Рассеивание. </w:t>
            </w:r>
            <w:r w:rsidRPr="007F42FF">
              <w:rPr>
                <w:lang w:val="uz-Cyrl-UZ"/>
              </w:rPr>
              <w:lastRenderedPageBreak/>
              <w:t>Стандартное отклонение случайной величины. Коэффициент вариации случайной величины. Символ, среднее арифметическое. Вариация. Вариант, вариационный ряд. Частота, абсолютная величина, относительная частота. Предел изменчивости, экстремальное значение. Средняя линейная разница. Невзвешенное и средневзвешенное. Рассеивание. Среднее арифметическое и средний квадрат вариантов. Среднеквадратическая разница. Коэффициент вариации. Относительный показатель. Избыток. Асимметрия</w:t>
            </w:r>
          </w:p>
        </w:tc>
        <w:tc>
          <w:tcPr>
            <w:tcW w:w="622"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Latn-UZ"/>
              </w:rPr>
            </w:pPr>
            <w:r w:rsidRPr="007F42FF">
              <w:rPr>
                <w:b/>
                <w:sz w:val="24"/>
                <w:szCs w:val="24"/>
                <w:lang w:val="uz-Latn-UZ"/>
              </w:rPr>
              <w:lastRenderedPageBreak/>
              <w:t>1 (53-55)</w:t>
            </w:r>
          </w:p>
        </w:tc>
      </w:tr>
      <w:tr w:rsidR="002D509C" w:rsidRPr="007F42FF" w:rsidTr="007B6C06">
        <w:trPr>
          <w:trHeight w:val="109"/>
          <w:jc w:val="center"/>
        </w:trPr>
        <w:tc>
          <w:tcPr>
            <w:tcW w:w="414" w:type="pct"/>
            <w:tcBorders>
              <w:top w:val="single" w:sz="4" w:space="0" w:color="auto"/>
              <w:left w:val="single" w:sz="4" w:space="0" w:color="auto"/>
              <w:bottom w:val="single" w:sz="4" w:space="0" w:color="auto"/>
              <w:right w:val="single" w:sz="4" w:space="0" w:color="auto"/>
            </w:tcBorders>
          </w:tcPr>
          <w:p w:rsidR="002D509C" w:rsidRPr="007F42FF" w:rsidRDefault="002D71E7" w:rsidP="002D509C">
            <w:pPr>
              <w:adjustRightInd w:val="0"/>
              <w:ind w:left="-113" w:right="-113"/>
              <w:jc w:val="center"/>
              <w:rPr>
                <w:b/>
                <w:sz w:val="24"/>
                <w:szCs w:val="24"/>
                <w:lang w:val="uz-Cyrl-UZ"/>
              </w:rPr>
            </w:pPr>
            <w:r w:rsidRPr="007F42FF">
              <w:rPr>
                <w:b/>
                <w:sz w:val="24"/>
                <w:szCs w:val="24"/>
                <w:lang w:val="it-IT"/>
              </w:rPr>
              <w:lastRenderedPageBreak/>
              <w:t xml:space="preserve">4 </w:t>
            </w:r>
            <w:r w:rsidR="002D509C"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vAlign w:val="center"/>
          </w:tcPr>
          <w:p w:rsidR="002D509C" w:rsidRPr="007F42FF" w:rsidRDefault="002D71E7" w:rsidP="002D509C">
            <w:pPr>
              <w:pStyle w:val="a10"/>
              <w:spacing w:before="120" w:beforeAutospacing="0" w:after="120" w:afterAutospacing="0"/>
              <w:ind w:left="70" w:right="92"/>
            </w:pPr>
            <w:proofErr w:type="spellStart"/>
            <w:r w:rsidRPr="007F42FF">
              <w:rPr>
                <w:lang w:val="en-US"/>
              </w:rPr>
              <w:t>Пара</w:t>
            </w:r>
            <w:proofErr w:type="spellEnd"/>
            <w:r w:rsidRPr="007F42FF">
              <w:rPr>
                <w:lang w:val="en-US"/>
              </w:rPr>
              <w:t xml:space="preserve"> </w:t>
            </w:r>
            <w:proofErr w:type="spellStart"/>
            <w:r w:rsidRPr="007F42FF">
              <w:rPr>
                <w:lang w:val="en-US"/>
              </w:rPr>
              <w:t>корреляционно</w:t>
            </w:r>
            <w:proofErr w:type="spellEnd"/>
            <w:r w:rsidRPr="007F42FF">
              <w:rPr>
                <w:lang w:val="en-US"/>
              </w:rPr>
              <w:t xml:space="preserve"> -</w:t>
            </w:r>
            <w:proofErr w:type="spellStart"/>
            <w:r w:rsidRPr="007F42FF">
              <w:rPr>
                <w:lang w:val="en-US"/>
              </w:rPr>
              <w:t>регрессионный</w:t>
            </w:r>
            <w:proofErr w:type="spellEnd"/>
            <w:r w:rsidRPr="007F42FF">
              <w:rPr>
                <w:lang w:val="en-US"/>
              </w:rPr>
              <w:t xml:space="preserve"> </w:t>
            </w:r>
            <w:proofErr w:type="spellStart"/>
            <w:r w:rsidRPr="007F42FF">
              <w:rPr>
                <w:lang w:val="en-US"/>
              </w:rPr>
              <w:t>анализ</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2D509C" w:rsidRPr="00E7280B" w:rsidRDefault="002D71E7" w:rsidP="002D509C">
            <w:pPr>
              <w:pStyle w:val="a10"/>
              <w:jc w:val="both"/>
              <w:rPr>
                <w:lang w:val="ru-RU"/>
              </w:rPr>
            </w:pPr>
            <w:r w:rsidRPr="00E7280B">
              <w:rPr>
                <w:lang w:val="ru-RU"/>
              </w:rPr>
              <w:t>Корреляция</w:t>
            </w:r>
            <w:proofErr w:type="gramStart"/>
            <w:r w:rsidRPr="00E7280B">
              <w:rPr>
                <w:lang w:val="ru-RU"/>
              </w:rPr>
              <w:t xml:space="preserve"> .</w:t>
            </w:r>
            <w:proofErr w:type="gramEnd"/>
            <w:r w:rsidRPr="00E7280B">
              <w:rPr>
                <w:lang w:val="ru-RU"/>
              </w:rPr>
              <w:t xml:space="preserve"> коррелят анализ . Зависимости типы исследование _ Стохастический соединение _ коррелят соединение _ Функциональный соединение _ Корреляция область . Ковариация коэффициент а также его считать метод . Линейный корреляция коэффициент . Контакт плотность , анализ эффективность . Корреляция коэффициент сдача интервалы . Вот так ссылка , реверс соединение _ Сильный ссылка , средний ссылка , медленно соединение _ Корреляция коэффициент типы . Пара корреляция коэффициент , частный корреляция коэффициент , много факториал корреляция коэффициент . коррелят анализ этапы . Пара линейный регрессия концепция</w:t>
            </w:r>
            <w:proofErr w:type="gramStart"/>
            <w:r w:rsidRPr="00E7280B">
              <w:rPr>
                <w:lang w:val="ru-RU"/>
              </w:rPr>
              <w:t xml:space="preserve"> .</w:t>
            </w:r>
            <w:proofErr w:type="gramEnd"/>
            <w:r w:rsidRPr="00E7280B">
              <w:rPr>
                <w:lang w:val="ru-RU"/>
              </w:rPr>
              <w:t xml:space="preserve"> Один факториал регресс . Регрессия уравнение . Регрессия строка _ Линейный а также без линии регресс . Регрессия коэффициенты . » </w:t>
            </w:r>
            <w:proofErr w:type="spellStart"/>
            <w:r w:rsidRPr="00E7280B">
              <w:rPr>
                <w:lang w:val="ru-RU"/>
              </w:rPr>
              <w:t>англ</w:t>
            </w:r>
            <w:proofErr w:type="spellEnd"/>
            <w:r w:rsidRPr="00E7280B">
              <w:rPr>
                <w:lang w:val="ru-RU"/>
              </w:rPr>
              <w:t xml:space="preserve"> маленький с помощью квадратов » (</w:t>
            </w:r>
            <w:r w:rsidRPr="007F42FF">
              <w:rPr>
                <w:lang w:val="en-US"/>
              </w:rPr>
              <w:t>ECK</w:t>
            </w:r>
            <w:r w:rsidRPr="00E7280B">
              <w:rPr>
                <w:lang w:val="ru-RU"/>
              </w:rPr>
              <w:t>) . регрессия коэффициенты  считать _ Эффективный фактор настоящий а также теоретический значения . Нормальные уравнения система . Регрессия коэффициентов экономический значение _ Средний эластичность коэффициенты .</w:t>
            </w:r>
          </w:p>
        </w:tc>
        <w:tc>
          <w:tcPr>
            <w:tcW w:w="622"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Latn-UZ"/>
              </w:rPr>
            </w:pPr>
            <w:r w:rsidRPr="007F42FF">
              <w:rPr>
                <w:b/>
                <w:sz w:val="24"/>
                <w:szCs w:val="24"/>
                <w:lang w:val="uz-Latn-UZ"/>
              </w:rPr>
              <w:t>1 (58 - 68)</w:t>
            </w:r>
          </w:p>
        </w:tc>
      </w:tr>
      <w:tr w:rsidR="002D71E7" w:rsidRPr="007F42FF" w:rsidTr="002D71E7">
        <w:trPr>
          <w:trHeight w:val="109"/>
          <w:jc w:val="center"/>
        </w:trPr>
        <w:tc>
          <w:tcPr>
            <w:tcW w:w="5000" w:type="pct"/>
            <w:gridSpan w:val="4"/>
            <w:tcBorders>
              <w:top w:val="single" w:sz="4" w:space="0" w:color="auto"/>
              <w:left w:val="single" w:sz="4" w:space="0" w:color="auto"/>
              <w:bottom w:val="single" w:sz="4" w:space="0" w:color="auto"/>
              <w:right w:val="single" w:sz="4" w:space="0" w:color="auto"/>
            </w:tcBorders>
          </w:tcPr>
          <w:p w:rsidR="002D71E7" w:rsidRPr="007F42FF" w:rsidRDefault="002D71E7" w:rsidP="002D509C">
            <w:pPr>
              <w:adjustRightInd w:val="0"/>
              <w:ind w:left="-113" w:right="-113"/>
              <w:jc w:val="center"/>
              <w:rPr>
                <w:b/>
                <w:sz w:val="24"/>
                <w:szCs w:val="24"/>
                <w:lang w:val="uz-Latn-UZ"/>
              </w:rPr>
            </w:pPr>
            <w:r w:rsidRPr="007F42FF">
              <w:rPr>
                <w:b/>
                <w:sz w:val="24"/>
                <w:szCs w:val="24"/>
                <w:lang w:val="en-US"/>
              </w:rPr>
              <w:t xml:space="preserve">3 - </w:t>
            </w:r>
            <w:proofErr w:type="spellStart"/>
            <w:r w:rsidRPr="007F42FF">
              <w:rPr>
                <w:b/>
                <w:sz w:val="24"/>
                <w:szCs w:val="24"/>
                <w:lang w:val="en-US"/>
              </w:rPr>
              <w:t>модуль</w:t>
            </w:r>
            <w:proofErr w:type="spellEnd"/>
          </w:p>
        </w:tc>
      </w:tr>
      <w:tr w:rsidR="002D509C" w:rsidRPr="007F42FF" w:rsidTr="007B6C06">
        <w:trPr>
          <w:trHeight w:val="169"/>
          <w:jc w:val="center"/>
        </w:trPr>
        <w:tc>
          <w:tcPr>
            <w:tcW w:w="414" w:type="pct"/>
            <w:tcBorders>
              <w:top w:val="single" w:sz="4" w:space="0" w:color="auto"/>
              <w:left w:val="single" w:sz="4" w:space="0" w:color="auto"/>
              <w:bottom w:val="single" w:sz="4" w:space="0" w:color="auto"/>
              <w:right w:val="single" w:sz="4" w:space="0" w:color="auto"/>
            </w:tcBorders>
          </w:tcPr>
          <w:p w:rsidR="002D509C" w:rsidRPr="007F42FF" w:rsidRDefault="002D71E7" w:rsidP="002D509C">
            <w:pPr>
              <w:adjustRightInd w:val="0"/>
              <w:ind w:left="-113" w:right="-113"/>
              <w:jc w:val="center"/>
              <w:rPr>
                <w:b/>
                <w:sz w:val="24"/>
                <w:szCs w:val="24"/>
                <w:lang w:val="uz-Cyrl-UZ"/>
              </w:rPr>
            </w:pPr>
            <w:r w:rsidRPr="007F42FF">
              <w:rPr>
                <w:b/>
                <w:sz w:val="24"/>
                <w:szCs w:val="24"/>
                <w:lang w:val="it-IT"/>
              </w:rPr>
              <w:t xml:space="preserve">5 </w:t>
            </w:r>
            <w:r w:rsidR="002D509C"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vAlign w:val="center"/>
          </w:tcPr>
          <w:p w:rsidR="002D509C" w:rsidRPr="007F42FF" w:rsidRDefault="002D71E7" w:rsidP="002D509C">
            <w:pPr>
              <w:pStyle w:val="a10"/>
              <w:spacing w:before="120" w:beforeAutospacing="0" w:after="120" w:afterAutospacing="0"/>
              <w:ind w:left="70" w:right="92"/>
            </w:pPr>
            <w:proofErr w:type="spellStart"/>
            <w:r w:rsidRPr="007F42FF">
              <w:rPr>
                <w:lang w:val="en-US"/>
              </w:rPr>
              <w:t>Без</w:t>
            </w:r>
            <w:proofErr w:type="spellEnd"/>
            <w:r w:rsidRPr="007F42FF">
              <w:rPr>
                <w:lang w:val="en-US"/>
              </w:rPr>
              <w:t xml:space="preserve"> </w:t>
            </w:r>
            <w:proofErr w:type="spellStart"/>
            <w:r w:rsidRPr="007F42FF">
              <w:rPr>
                <w:lang w:val="en-US"/>
              </w:rPr>
              <w:t>линии</w:t>
            </w:r>
            <w:proofErr w:type="spellEnd"/>
            <w:r w:rsidRPr="007F42FF">
              <w:rPr>
                <w:lang w:val="en-US"/>
              </w:rPr>
              <w:t xml:space="preserve"> </w:t>
            </w:r>
            <w:proofErr w:type="spellStart"/>
            <w:r w:rsidRPr="007F42FF">
              <w:rPr>
                <w:lang w:val="en-US"/>
              </w:rPr>
              <w:t>регрессия</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2D509C" w:rsidRPr="00E7280B" w:rsidRDefault="002D71E7" w:rsidP="002D509C">
            <w:pPr>
              <w:pStyle w:val="a10"/>
              <w:jc w:val="both"/>
              <w:rPr>
                <w:lang w:val="ru-RU"/>
              </w:rPr>
            </w:pPr>
            <w:r w:rsidRPr="007F42FF">
              <w:rPr>
                <w:lang w:val="uz-Cyrl-UZ"/>
              </w:rPr>
              <w:t>Использование нелинейных функций при изучении связей между социально-экономическими процессами. Парабола второй степени. Третичная парабола, парабола n-й степени. Гипербола. гипербола степени б. Логарифмическая функция. Полулогарифмическая функция. Функция указателя. Функция уровня. Логистическая функция. Расчет индекса корреляции для нелинейных отношений. Коэффициент детерминации. Экономический смысл корреляционного анализа. Расчет коэффициентов нелинейной регрессии с использованием «Минимальных квадратов» (Least Squares).</w:t>
            </w:r>
          </w:p>
        </w:tc>
        <w:tc>
          <w:tcPr>
            <w:tcW w:w="622" w:type="pct"/>
            <w:tcBorders>
              <w:top w:val="single" w:sz="4" w:space="0" w:color="auto"/>
              <w:left w:val="single" w:sz="4" w:space="0" w:color="auto"/>
              <w:bottom w:val="single" w:sz="4" w:space="0" w:color="auto"/>
              <w:right w:val="single" w:sz="4" w:space="0" w:color="auto"/>
            </w:tcBorders>
          </w:tcPr>
          <w:p w:rsidR="002D509C" w:rsidRPr="007F42FF" w:rsidRDefault="002D509C" w:rsidP="002D509C">
            <w:pPr>
              <w:adjustRightInd w:val="0"/>
              <w:ind w:left="-113" w:right="-113"/>
              <w:jc w:val="center"/>
              <w:rPr>
                <w:b/>
                <w:sz w:val="24"/>
                <w:szCs w:val="24"/>
                <w:lang w:val="uz-Latn-UZ"/>
              </w:rPr>
            </w:pPr>
            <w:r w:rsidRPr="007F42FF">
              <w:rPr>
                <w:b/>
                <w:sz w:val="24"/>
                <w:szCs w:val="24"/>
                <w:lang w:val="uz-Latn-UZ"/>
              </w:rPr>
              <w:t>1 (71-76)</w:t>
            </w:r>
          </w:p>
        </w:tc>
      </w:tr>
      <w:tr w:rsidR="00AD0471"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AD0471" w:rsidRPr="007F42FF" w:rsidRDefault="002D71E7" w:rsidP="007B6C06">
            <w:pPr>
              <w:adjustRightInd w:val="0"/>
              <w:ind w:left="-113" w:right="-113"/>
              <w:jc w:val="center"/>
              <w:rPr>
                <w:b/>
                <w:sz w:val="24"/>
                <w:szCs w:val="24"/>
                <w:lang w:val="uz-Cyrl-UZ"/>
              </w:rPr>
            </w:pPr>
            <w:r w:rsidRPr="007F42FF">
              <w:rPr>
                <w:b/>
                <w:sz w:val="24"/>
                <w:szCs w:val="24"/>
                <w:lang w:val="it-IT"/>
              </w:rPr>
              <w:t xml:space="preserve">6 </w:t>
            </w:r>
            <w:r w:rsidR="00AD0471" w:rsidRPr="007F42FF">
              <w:rPr>
                <w:b/>
                <w:sz w:val="24"/>
                <w:szCs w:val="24"/>
                <w:lang w:val="uz-Cyrl-UZ"/>
              </w:rPr>
              <w:t>.</w:t>
            </w:r>
          </w:p>
        </w:tc>
        <w:tc>
          <w:tcPr>
            <w:tcW w:w="1010" w:type="pct"/>
            <w:tcBorders>
              <w:top w:val="single" w:sz="4" w:space="0" w:color="auto"/>
              <w:left w:val="single" w:sz="4" w:space="0" w:color="auto"/>
              <w:bottom w:val="single" w:sz="4" w:space="0" w:color="auto"/>
              <w:right w:val="single" w:sz="4" w:space="0" w:color="auto"/>
            </w:tcBorders>
          </w:tcPr>
          <w:p w:rsidR="00AD0471" w:rsidRPr="007F42FF" w:rsidRDefault="002D71E7" w:rsidP="007B6C06">
            <w:pPr>
              <w:adjustRightInd w:val="0"/>
              <w:ind w:left="57" w:right="57"/>
              <w:jc w:val="center"/>
              <w:rPr>
                <w:sz w:val="24"/>
                <w:szCs w:val="24"/>
                <w:lang w:val="uz-Cyrl-UZ"/>
              </w:rPr>
            </w:pPr>
            <w:proofErr w:type="spellStart"/>
            <w:r w:rsidRPr="007F42FF">
              <w:rPr>
                <w:sz w:val="24"/>
                <w:szCs w:val="24"/>
                <w:lang w:val="en-US"/>
              </w:rPr>
              <w:t>Много</w:t>
            </w:r>
            <w:proofErr w:type="spellEnd"/>
            <w:r w:rsidRPr="007F42FF">
              <w:rPr>
                <w:sz w:val="24"/>
                <w:szCs w:val="24"/>
                <w:lang w:val="en-US"/>
              </w:rPr>
              <w:t xml:space="preserve"> </w:t>
            </w:r>
            <w:proofErr w:type="spellStart"/>
            <w:r w:rsidRPr="007F42FF">
              <w:rPr>
                <w:sz w:val="24"/>
                <w:szCs w:val="24"/>
                <w:lang w:val="en-US"/>
              </w:rPr>
              <w:t>факториал</w:t>
            </w:r>
            <w:proofErr w:type="spellEnd"/>
            <w:r w:rsidRPr="007F42FF">
              <w:rPr>
                <w:sz w:val="24"/>
                <w:szCs w:val="24"/>
                <w:lang w:val="en-US"/>
              </w:rPr>
              <w:t xml:space="preserve"> </w:t>
            </w:r>
            <w:proofErr w:type="spellStart"/>
            <w:r w:rsidRPr="007F42FF">
              <w:rPr>
                <w:sz w:val="24"/>
                <w:szCs w:val="24"/>
                <w:lang w:val="en-US"/>
              </w:rPr>
              <w:t>эконометрическ</w:t>
            </w:r>
            <w:r w:rsidRPr="007F42FF">
              <w:rPr>
                <w:sz w:val="24"/>
                <w:szCs w:val="24"/>
                <w:lang w:val="en-US"/>
              </w:rPr>
              <w:lastRenderedPageBreak/>
              <w:t>ий</w:t>
            </w:r>
            <w:proofErr w:type="spellEnd"/>
            <w:r w:rsidRPr="007F42FF">
              <w:rPr>
                <w:sz w:val="24"/>
                <w:szCs w:val="24"/>
                <w:lang w:val="en-US"/>
              </w:rPr>
              <w:t xml:space="preserve"> </w:t>
            </w:r>
            <w:proofErr w:type="spellStart"/>
            <w:r w:rsidRPr="007F42FF">
              <w:rPr>
                <w:sz w:val="24"/>
                <w:szCs w:val="24"/>
                <w:lang w:val="en-US"/>
              </w:rPr>
              <w:t>анализ</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AD0471" w:rsidRPr="007F42FF" w:rsidRDefault="002D71E7" w:rsidP="002D71E7">
            <w:pPr>
              <w:ind w:left="64" w:right="140" w:firstLine="643"/>
              <w:jc w:val="both"/>
              <w:rPr>
                <w:color w:val="000000"/>
                <w:sz w:val="24"/>
                <w:szCs w:val="24"/>
                <w:lang w:val="uz-Cyrl-UZ"/>
              </w:rPr>
            </w:pPr>
            <w:r w:rsidRPr="00E7280B">
              <w:rPr>
                <w:color w:val="000000"/>
                <w:sz w:val="24"/>
                <w:szCs w:val="24"/>
                <w:lang w:val="ru-RU" w:eastAsia="ru-RU"/>
              </w:rPr>
              <w:lastRenderedPageBreak/>
              <w:t>Экономичный процессов много факториал характеристики а также сдача законы</w:t>
            </w:r>
            <w:proofErr w:type="gramStart"/>
            <w:r w:rsidRPr="00E7280B">
              <w:rPr>
                <w:color w:val="000000"/>
                <w:sz w:val="24"/>
                <w:szCs w:val="24"/>
                <w:lang w:val="ru-RU" w:eastAsia="ru-RU"/>
              </w:rPr>
              <w:t xml:space="preserve"> .</w:t>
            </w:r>
            <w:proofErr w:type="gramEnd"/>
            <w:r w:rsidRPr="00E7280B">
              <w:rPr>
                <w:color w:val="000000"/>
                <w:sz w:val="24"/>
                <w:szCs w:val="24"/>
                <w:lang w:val="ru-RU" w:eastAsia="ru-RU"/>
              </w:rPr>
              <w:t xml:space="preserve"> Создание эконометрической модели за факторы выбирать </w:t>
            </w:r>
            <w:r w:rsidRPr="00E7280B">
              <w:rPr>
                <w:color w:val="000000"/>
                <w:sz w:val="24"/>
                <w:szCs w:val="24"/>
                <w:lang w:val="ru-RU" w:eastAsia="ru-RU"/>
              </w:rPr>
              <w:lastRenderedPageBreak/>
              <w:t xml:space="preserve">методология . Частный корреляция . Пара корреляция . </w:t>
            </w:r>
            <w:proofErr w:type="spellStart"/>
            <w:r w:rsidRPr="00E7280B">
              <w:rPr>
                <w:color w:val="000000"/>
                <w:sz w:val="24"/>
                <w:szCs w:val="24"/>
                <w:lang w:val="ru-RU" w:eastAsia="ru-RU"/>
              </w:rPr>
              <w:t>Мультиколлинеарность</w:t>
            </w:r>
            <w:proofErr w:type="spellEnd"/>
            <w:r w:rsidRPr="00E7280B">
              <w:rPr>
                <w:color w:val="000000"/>
                <w:sz w:val="24"/>
                <w:szCs w:val="24"/>
                <w:lang w:val="ru-RU" w:eastAsia="ru-RU"/>
              </w:rPr>
              <w:t xml:space="preserve"> . Много фактор корреляция . Много факториал решимость коэффициент . Много факториал эконометрическая (регрессионная) модель. Линейный а также без линии много ссылки факторной регрессии</w:t>
            </w:r>
            <w:proofErr w:type="gramStart"/>
            <w:r w:rsidRPr="00E7280B">
              <w:rPr>
                <w:color w:val="000000"/>
                <w:sz w:val="24"/>
                <w:szCs w:val="24"/>
                <w:lang w:val="ru-RU" w:eastAsia="ru-RU"/>
              </w:rPr>
              <w:t xml:space="preserve"> .</w:t>
            </w:r>
            <w:proofErr w:type="gramEnd"/>
            <w:r w:rsidRPr="00E7280B">
              <w:rPr>
                <w:color w:val="000000"/>
                <w:sz w:val="24"/>
                <w:szCs w:val="24"/>
                <w:lang w:val="ru-RU" w:eastAsia="ru-RU"/>
              </w:rPr>
              <w:t xml:space="preserve"> » </w:t>
            </w:r>
            <w:proofErr w:type="spellStart"/>
            <w:r w:rsidRPr="00E7280B">
              <w:rPr>
                <w:color w:val="000000"/>
                <w:sz w:val="24"/>
                <w:szCs w:val="24"/>
                <w:lang w:val="ru-RU" w:eastAsia="ru-RU"/>
              </w:rPr>
              <w:t>англ</w:t>
            </w:r>
            <w:proofErr w:type="spellEnd"/>
            <w:r w:rsidRPr="00E7280B">
              <w:rPr>
                <w:color w:val="000000"/>
                <w:sz w:val="24"/>
                <w:szCs w:val="24"/>
                <w:lang w:val="ru-RU" w:eastAsia="ru-RU"/>
              </w:rPr>
              <w:t xml:space="preserve"> маленький метод квадратов _ с использованием много факториал эконометрический модели коэффициенты считать _ Обобщенный а также прямой " англ. маленький Метод « квадратов » Параметры эконометрической модели экономический анализ . </w:t>
            </w:r>
            <w:proofErr w:type="spellStart"/>
            <w:r w:rsidRPr="007F42FF">
              <w:rPr>
                <w:color w:val="000000"/>
                <w:sz w:val="24"/>
                <w:szCs w:val="24"/>
                <w:lang w:val="en-US" w:eastAsia="ru-RU"/>
              </w:rPr>
              <w:t>Эластичность</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коэффициенты</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считать</w:t>
            </w:r>
            <w:proofErr w:type="spellEnd"/>
            <w:r w:rsidRPr="007F42FF">
              <w:rPr>
                <w:color w:val="000000"/>
                <w:sz w:val="24"/>
                <w:szCs w:val="24"/>
                <w:lang w:val="en-US" w:eastAsia="ru-RU"/>
              </w:rPr>
              <w:t xml:space="preserve"> _ </w:t>
            </w:r>
            <w:proofErr w:type="spellStart"/>
            <w:r w:rsidRPr="007F42FF">
              <w:rPr>
                <w:color w:val="000000"/>
                <w:sz w:val="24"/>
                <w:szCs w:val="24"/>
                <w:lang w:val="en-US" w:eastAsia="ru-RU"/>
              </w:rPr>
              <w:t>Мультиколлинеарность</w:t>
            </w:r>
            <w:proofErr w:type="spellEnd"/>
            <w:r w:rsidRPr="007F42FF">
              <w:rPr>
                <w:color w:val="000000"/>
                <w:sz w:val="24"/>
                <w:szCs w:val="24"/>
                <w:lang w:val="en-US" w:eastAsia="ru-RU"/>
              </w:rPr>
              <w:t xml:space="preserve"> .</w:t>
            </w:r>
          </w:p>
        </w:tc>
        <w:tc>
          <w:tcPr>
            <w:tcW w:w="622" w:type="pct"/>
            <w:tcBorders>
              <w:top w:val="single" w:sz="4" w:space="0" w:color="auto"/>
              <w:left w:val="single" w:sz="4" w:space="0" w:color="auto"/>
              <w:bottom w:val="single" w:sz="4" w:space="0" w:color="auto"/>
              <w:right w:val="single" w:sz="4" w:space="0" w:color="auto"/>
            </w:tcBorders>
          </w:tcPr>
          <w:p w:rsidR="00AD0471" w:rsidRPr="007F42FF" w:rsidRDefault="00AD0471" w:rsidP="007B6C06">
            <w:pPr>
              <w:adjustRightInd w:val="0"/>
              <w:ind w:left="-113" w:right="-113"/>
              <w:jc w:val="center"/>
              <w:rPr>
                <w:b/>
                <w:sz w:val="24"/>
                <w:szCs w:val="24"/>
                <w:lang w:val="uz-Latn-UZ"/>
              </w:rPr>
            </w:pPr>
            <w:r w:rsidRPr="007F42FF">
              <w:rPr>
                <w:b/>
                <w:sz w:val="24"/>
                <w:szCs w:val="24"/>
                <w:lang w:val="uz-Latn-UZ"/>
              </w:rPr>
              <w:lastRenderedPageBreak/>
              <w:t>1 (85-92)</w:t>
            </w:r>
          </w:p>
        </w:tc>
      </w:tr>
      <w:tr w:rsidR="002D71E7" w:rsidRPr="007F42FF" w:rsidTr="002D71E7">
        <w:trPr>
          <w:trHeight w:val="156"/>
          <w:jc w:val="center"/>
        </w:trPr>
        <w:tc>
          <w:tcPr>
            <w:tcW w:w="5000" w:type="pct"/>
            <w:gridSpan w:val="4"/>
            <w:tcBorders>
              <w:top w:val="single" w:sz="4" w:space="0" w:color="auto"/>
              <w:left w:val="single" w:sz="4" w:space="0" w:color="auto"/>
              <w:bottom w:val="single" w:sz="4" w:space="0" w:color="auto"/>
              <w:right w:val="single" w:sz="4" w:space="0" w:color="auto"/>
            </w:tcBorders>
          </w:tcPr>
          <w:p w:rsidR="002D71E7" w:rsidRPr="007F42FF" w:rsidRDefault="002D71E7" w:rsidP="007B6C06">
            <w:pPr>
              <w:adjustRightInd w:val="0"/>
              <w:ind w:left="-113" w:right="-113"/>
              <w:jc w:val="center"/>
              <w:rPr>
                <w:b/>
                <w:sz w:val="24"/>
                <w:szCs w:val="24"/>
                <w:lang w:val="uz-Latn-UZ"/>
              </w:rPr>
            </w:pPr>
            <w:r w:rsidRPr="007F42FF">
              <w:rPr>
                <w:b/>
                <w:sz w:val="24"/>
                <w:szCs w:val="24"/>
                <w:lang w:val="uz-Latn-UZ"/>
              </w:rPr>
              <w:lastRenderedPageBreak/>
              <w:t>4 - модуль</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7.</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регрессии</w:t>
            </w:r>
            <w:proofErr w:type="spellEnd"/>
            <w:r w:rsidRPr="007F42FF">
              <w:rPr>
                <w:sz w:val="24"/>
                <w:szCs w:val="24"/>
                <w:lang w:val="en-US"/>
              </w:rPr>
              <w:t xml:space="preserve"> </w:t>
            </w:r>
            <w:proofErr w:type="spellStart"/>
            <w:r w:rsidRPr="007F42FF">
              <w:rPr>
                <w:sz w:val="24"/>
                <w:szCs w:val="24"/>
                <w:lang w:val="en-US"/>
              </w:rPr>
              <w:t>частный</w:t>
            </w:r>
            <w:proofErr w:type="spellEnd"/>
            <w:r w:rsidRPr="007F42FF">
              <w:rPr>
                <w:sz w:val="24"/>
                <w:szCs w:val="24"/>
                <w:lang w:val="en-US"/>
              </w:rPr>
              <w:t xml:space="preserve"> </w:t>
            </w:r>
            <w:proofErr w:type="spellStart"/>
            <w:r w:rsidRPr="007F42FF">
              <w:rPr>
                <w:sz w:val="24"/>
                <w:szCs w:val="24"/>
                <w:lang w:val="en-US"/>
              </w:rPr>
              <w:t>уравнение</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2D71E7">
            <w:pPr>
              <w:ind w:left="64" w:right="140" w:firstLine="643"/>
              <w:jc w:val="both"/>
              <w:rPr>
                <w:color w:val="000000"/>
                <w:sz w:val="24"/>
                <w:szCs w:val="24"/>
                <w:lang w:val="en-US" w:eastAsia="ru-RU"/>
              </w:rPr>
            </w:pPr>
            <w:r w:rsidRPr="00E7280B">
              <w:rPr>
                <w:color w:val="000000"/>
                <w:sz w:val="24"/>
                <w:szCs w:val="24"/>
                <w:lang w:val="ru-RU" w:eastAsia="ru-RU"/>
              </w:rPr>
              <w:t xml:space="preserve">регрессии частный уравнения пишу а также эластичности частный коэффициент определить _ </w:t>
            </w:r>
            <w:proofErr w:type="spellStart"/>
            <w:proofErr w:type="gramStart"/>
            <w:r w:rsidRPr="00E7280B">
              <w:rPr>
                <w:color w:val="000000"/>
                <w:sz w:val="24"/>
                <w:szCs w:val="24"/>
                <w:lang w:val="ru-RU" w:eastAsia="ru-RU"/>
              </w:rPr>
              <w:t>Кр</w:t>
            </w:r>
            <w:proofErr w:type="spellEnd"/>
            <w:proofErr w:type="gramEnd"/>
            <w:r w:rsidRPr="00E7280B">
              <w:rPr>
                <w:color w:val="000000"/>
                <w:sz w:val="24"/>
                <w:szCs w:val="24"/>
                <w:lang w:val="ru-RU" w:eastAsia="ru-RU"/>
              </w:rPr>
              <w:t xml:space="preserve"> факториал корреляция индекс макияж, мириться методология . регрессии стандартизированный коэффициенты . Первый в целях частный корреляция коэффициент . Рекуррентная формула. Продуктивный знак _ Пара от регрессии </w:t>
            </w:r>
            <w:proofErr w:type="spellStart"/>
            <w:proofErr w:type="gramStart"/>
            <w:r w:rsidRPr="00E7280B">
              <w:rPr>
                <w:color w:val="000000"/>
                <w:sz w:val="24"/>
                <w:szCs w:val="24"/>
                <w:lang w:val="ru-RU" w:eastAsia="ru-RU"/>
              </w:rPr>
              <w:t>регрессии</w:t>
            </w:r>
            <w:proofErr w:type="spellEnd"/>
            <w:proofErr w:type="gramEnd"/>
            <w:r w:rsidRPr="00E7280B">
              <w:rPr>
                <w:color w:val="000000"/>
                <w:sz w:val="24"/>
                <w:szCs w:val="24"/>
                <w:lang w:val="ru-RU" w:eastAsia="ru-RU"/>
              </w:rPr>
              <w:t xml:space="preserve"> частный уравнение разница _ регрессии частный в уравнении средний эластичность а также факторы за эластичности . </w:t>
            </w:r>
            <w:proofErr w:type="spellStart"/>
            <w:r w:rsidRPr="007F42FF">
              <w:rPr>
                <w:color w:val="000000"/>
                <w:sz w:val="24"/>
                <w:szCs w:val="24"/>
                <w:lang w:val="en-US" w:eastAsia="ru-RU"/>
              </w:rPr>
              <w:t>Много</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факториал</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регрессия</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уравнения</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значение</w:t>
            </w:r>
            <w:proofErr w:type="spellEnd"/>
            <w:r w:rsidRPr="007F42FF">
              <w:rPr>
                <w:color w:val="000000"/>
                <w:sz w:val="24"/>
                <w:szCs w:val="24"/>
                <w:lang w:val="en-US" w:eastAsia="ru-RU"/>
              </w:rPr>
              <w:t xml:space="preserve"> . </w:t>
            </w:r>
            <w:proofErr w:type="spellStart"/>
            <w:r w:rsidRPr="007F42FF">
              <w:rPr>
                <w:color w:val="000000"/>
                <w:sz w:val="24"/>
                <w:szCs w:val="24"/>
                <w:lang w:val="en-US" w:eastAsia="ru-RU"/>
              </w:rPr>
              <w:t>Факторы</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между</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связь</w:t>
            </w:r>
            <w:proofErr w:type="spellEnd"/>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(71-76)</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8.</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эконометрический</w:t>
            </w:r>
            <w:proofErr w:type="spellEnd"/>
            <w:r w:rsidRPr="007F42FF">
              <w:rPr>
                <w:sz w:val="24"/>
                <w:szCs w:val="24"/>
                <w:lang w:val="en-US"/>
              </w:rPr>
              <w:t xml:space="preserve"> </w:t>
            </w:r>
            <w:proofErr w:type="spellStart"/>
            <w:r w:rsidRPr="007F42FF">
              <w:rPr>
                <w:sz w:val="24"/>
                <w:szCs w:val="24"/>
                <w:lang w:val="en-US"/>
              </w:rPr>
              <w:t>модели</w:t>
            </w:r>
            <w:proofErr w:type="spellEnd"/>
            <w:r w:rsidRPr="007F42FF">
              <w:rPr>
                <w:sz w:val="24"/>
                <w:szCs w:val="24"/>
                <w:lang w:val="en-US"/>
              </w:rPr>
              <w:t xml:space="preserve"> </w:t>
            </w:r>
            <w:proofErr w:type="spellStart"/>
            <w:r w:rsidRPr="007F42FF">
              <w:rPr>
                <w:sz w:val="24"/>
                <w:szCs w:val="24"/>
                <w:lang w:val="en-US"/>
              </w:rPr>
              <w:t>оценка</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2D71E7">
            <w:pPr>
              <w:ind w:left="64" w:right="140" w:firstLine="643"/>
              <w:jc w:val="both"/>
              <w:rPr>
                <w:color w:val="000000"/>
                <w:sz w:val="24"/>
                <w:szCs w:val="24"/>
                <w:lang w:val="en-US" w:eastAsia="ru-RU"/>
              </w:rPr>
            </w:pPr>
            <w:r w:rsidRPr="00E7280B">
              <w:rPr>
                <w:color w:val="000000"/>
                <w:sz w:val="24"/>
                <w:szCs w:val="24"/>
                <w:lang w:val="ru-RU" w:eastAsia="ru-RU"/>
              </w:rPr>
              <w:t>Проверка этап</w:t>
            </w:r>
            <w:proofErr w:type="gramStart"/>
            <w:r w:rsidRPr="00E7280B">
              <w:rPr>
                <w:color w:val="000000"/>
                <w:sz w:val="24"/>
                <w:szCs w:val="24"/>
                <w:lang w:val="ru-RU" w:eastAsia="ru-RU"/>
              </w:rPr>
              <w:t xml:space="preserve"> .</w:t>
            </w:r>
            <w:proofErr w:type="gramEnd"/>
            <w:r w:rsidRPr="00E7280B">
              <w:rPr>
                <w:color w:val="000000"/>
                <w:sz w:val="24"/>
                <w:szCs w:val="24"/>
                <w:lang w:val="ru-RU" w:eastAsia="ru-RU"/>
              </w:rPr>
              <w:t xml:space="preserve"> эконометрический модели Критерий значимости Фишера а также приближение ошибка с использованием оценка . эконометрический модели качественный много факториал корреляция коэффициент а также решимость коэффициент с использованием оценка . </w:t>
            </w:r>
            <w:r w:rsidRPr="007F42FF">
              <w:rPr>
                <w:color w:val="000000"/>
                <w:sz w:val="24"/>
                <w:szCs w:val="24"/>
                <w:lang w:val="en-US" w:eastAsia="ru-RU"/>
              </w:rPr>
              <w:t>t</w:t>
            </w:r>
            <w:r w:rsidRPr="00E7280B">
              <w:rPr>
                <w:color w:val="000000"/>
                <w:sz w:val="24"/>
                <w:szCs w:val="24"/>
                <w:lang w:val="ru-RU" w:eastAsia="ru-RU"/>
              </w:rPr>
              <w:t xml:space="preserve">- критерий Стьюдента с использованием параметры эконометрической модели а также корреляция коэффициента статистика важность оценка . Гипотеза Н0 . Регрессия коэффициента статистика незначительность Гипотеза </w:t>
            </w:r>
            <w:r w:rsidRPr="007F42FF">
              <w:rPr>
                <w:color w:val="000000"/>
                <w:sz w:val="24"/>
                <w:szCs w:val="24"/>
                <w:lang w:val="en-US" w:eastAsia="ru-RU"/>
              </w:rPr>
              <w:t>H</w:t>
            </w:r>
            <w:r w:rsidRPr="00E7280B">
              <w:rPr>
                <w:color w:val="000000"/>
                <w:sz w:val="24"/>
                <w:szCs w:val="24"/>
                <w:lang w:val="ru-RU" w:eastAsia="ru-RU"/>
              </w:rPr>
              <w:t xml:space="preserve">0 о . Случайный ошибка _ Регрессия коэффициента стандартный ошибка . Настоящий а также в таблице </w:t>
            </w:r>
            <w:r w:rsidRPr="007F42FF">
              <w:rPr>
                <w:color w:val="000000"/>
                <w:sz w:val="24"/>
                <w:szCs w:val="24"/>
                <w:lang w:val="en-US" w:eastAsia="ru-RU"/>
              </w:rPr>
              <w:t>t</w:t>
            </w:r>
            <w:r w:rsidRPr="00E7280B">
              <w:rPr>
                <w:color w:val="000000"/>
                <w:sz w:val="24"/>
                <w:szCs w:val="24"/>
                <w:lang w:val="ru-RU" w:eastAsia="ru-RU"/>
              </w:rPr>
              <w:t>- критерий Стьюдента</w:t>
            </w:r>
            <w:proofErr w:type="gramStart"/>
            <w:r w:rsidRPr="00E7280B">
              <w:rPr>
                <w:color w:val="000000"/>
                <w:sz w:val="24"/>
                <w:szCs w:val="24"/>
                <w:lang w:val="ru-RU" w:eastAsia="ru-RU"/>
              </w:rPr>
              <w:t xml:space="preserve"> .</w:t>
            </w:r>
            <w:proofErr w:type="gramEnd"/>
            <w:r w:rsidRPr="00E7280B">
              <w:rPr>
                <w:color w:val="000000"/>
                <w:sz w:val="24"/>
                <w:szCs w:val="24"/>
                <w:lang w:val="ru-RU" w:eastAsia="ru-RU"/>
              </w:rPr>
              <w:t xml:space="preserve"> Значение уровень , свобода уровни . </w:t>
            </w:r>
            <w:proofErr w:type="spellStart"/>
            <w:r w:rsidRPr="007F42FF">
              <w:rPr>
                <w:color w:val="000000"/>
                <w:sz w:val="24"/>
                <w:szCs w:val="24"/>
                <w:lang w:val="en-US" w:eastAsia="ru-RU"/>
              </w:rPr>
              <w:t>Надежность</w:t>
            </w:r>
            <w:proofErr w:type="spellEnd"/>
            <w:r w:rsidRPr="007F42FF">
              <w:rPr>
                <w:color w:val="000000"/>
                <w:sz w:val="24"/>
                <w:szCs w:val="24"/>
                <w:lang w:val="en-US" w:eastAsia="ru-RU"/>
              </w:rPr>
              <w:t xml:space="preserve"> </w:t>
            </w:r>
            <w:proofErr w:type="spellStart"/>
            <w:r w:rsidRPr="007F42FF">
              <w:rPr>
                <w:color w:val="000000"/>
                <w:sz w:val="24"/>
                <w:szCs w:val="24"/>
                <w:lang w:val="en-US" w:eastAsia="ru-RU"/>
              </w:rPr>
              <w:t>интервалы</w:t>
            </w:r>
            <w:proofErr w:type="spellEnd"/>
            <w:r w:rsidRPr="007F42FF">
              <w:rPr>
                <w:color w:val="000000"/>
                <w:sz w:val="24"/>
                <w:szCs w:val="24"/>
                <w:lang w:val="en-US" w:eastAsia="ru-RU"/>
              </w:rPr>
              <w:t xml:space="preserve"> .</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(85-92)</w:t>
            </w:r>
          </w:p>
        </w:tc>
      </w:tr>
      <w:tr w:rsidR="007F42FF" w:rsidRPr="007F42FF" w:rsidTr="00B4246C">
        <w:trPr>
          <w:trHeight w:val="156"/>
          <w:jc w:val="center"/>
        </w:trPr>
        <w:tc>
          <w:tcPr>
            <w:tcW w:w="5000" w:type="pct"/>
            <w:gridSpan w:val="4"/>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uz-Latn-UZ"/>
              </w:rPr>
            </w:pPr>
            <w:r w:rsidRPr="007F42FF">
              <w:rPr>
                <w:b/>
                <w:sz w:val="24"/>
                <w:szCs w:val="24"/>
                <w:lang w:val="uz-Latn-UZ"/>
              </w:rPr>
              <w:t>5 – модуль</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9.</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своевременный</w:t>
            </w:r>
            <w:proofErr w:type="spellEnd"/>
            <w:r w:rsidRPr="007F42FF">
              <w:rPr>
                <w:sz w:val="24"/>
                <w:szCs w:val="24"/>
                <w:lang w:val="en-US"/>
              </w:rPr>
              <w:t xml:space="preserve"> </w:t>
            </w:r>
            <w:proofErr w:type="spellStart"/>
            <w:r w:rsidRPr="007F42FF">
              <w:rPr>
                <w:sz w:val="24"/>
                <w:szCs w:val="24"/>
                <w:lang w:val="en-US"/>
              </w:rPr>
              <w:t>ряды</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sz w:val="24"/>
                <w:szCs w:val="24"/>
                <w:lang w:val="uz-Latn-UZ"/>
              </w:rPr>
            </w:pPr>
            <w:r w:rsidRPr="007F42FF">
              <w:rPr>
                <w:sz w:val="24"/>
                <w:szCs w:val="24"/>
                <w:lang w:val="uz-Latn-UZ"/>
              </w:rPr>
              <w:t xml:space="preserve">Общие понятия временных рядов и задачи их анализа. Динамические массивы. Формы представления временных рядов. Уровни временного ряда. Состав временного ряда. Типы временных рядов (трендовые модели). Предварительный анализ временных рядов. Расчет динамических характеристик временных рядов. Абсолютная база и цепной рост. Относительное </w:t>
            </w:r>
            <w:r w:rsidRPr="007F42FF">
              <w:rPr>
                <w:sz w:val="24"/>
                <w:szCs w:val="24"/>
                <w:lang w:val="uz-Latn-UZ"/>
              </w:rPr>
              <w:lastRenderedPageBreak/>
              <w:t>основание и рост цепи. Расчет темпов роста. Состав временного ряда. Структура временного ряда: тренд, циклическая составляющая, сезонная составляющая и остаточная составляющая. Аддитивные и мультипликативные модели. Анализ сезонности. Стационарные временные ряды, нестационарные временные ряды. Определите тренд. Сглаживание временного ряда. Понятие «белый шум». «Метод скользящих средних. Экспоненциальный метод усреднения. Использование трендовых моделей. аналитическое выравнивание. Линейный тренд. Парабола. Гипербола. Экспонента. Градусный тренд, k-градусная парабола. Этапы построения аддитивной и мультипликативной моделей. Автокорреляция уровней строк. Автокорреляционная функция временного ряда. Коррелограмм. Коэффициент автокорреляции первого порядка. Коэффициент автокорреляции второго порядка. Оценка эффективности метода наименьших квадратов по критерию Дарбина-Ватсона. Положительная и отрицательная автокорреляция. Тесты для обнаружения автокорреляции. Причины автокорреляции. Способы устранения автокорреляции</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lastRenderedPageBreak/>
              <w:t>1 (97-105)</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lastRenderedPageBreak/>
              <w:t>10.</w:t>
            </w:r>
          </w:p>
        </w:tc>
        <w:tc>
          <w:tcPr>
            <w:tcW w:w="1010" w:type="pct"/>
            <w:tcBorders>
              <w:top w:val="single" w:sz="4" w:space="0" w:color="auto"/>
              <w:left w:val="single" w:sz="4" w:space="0" w:color="auto"/>
              <w:bottom w:val="single" w:sz="4" w:space="0" w:color="auto"/>
              <w:right w:val="single" w:sz="4" w:space="0" w:color="auto"/>
            </w:tcBorders>
          </w:tcPr>
          <w:p w:rsidR="007F42FF" w:rsidRPr="00E7280B" w:rsidRDefault="007F42FF" w:rsidP="007B6C06">
            <w:pPr>
              <w:adjustRightInd w:val="0"/>
              <w:ind w:left="57" w:right="57"/>
              <w:jc w:val="center"/>
              <w:rPr>
                <w:sz w:val="24"/>
                <w:szCs w:val="24"/>
                <w:lang w:val="ru-RU"/>
              </w:rPr>
            </w:pPr>
            <w:r w:rsidRPr="00E7280B">
              <w:rPr>
                <w:sz w:val="24"/>
                <w:szCs w:val="24"/>
                <w:lang w:val="ru-RU"/>
              </w:rPr>
              <w:t>Уравнения система в виде эконометрический анализ</w:t>
            </w:r>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sz w:val="24"/>
                <w:szCs w:val="24"/>
                <w:lang w:val="uz-Latn-UZ"/>
              </w:rPr>
            </w:pPr>
            <w:r w:rsidRPr="007F42FF">
              <w:rPr>
                <w:sz w:val="24"/>
                <w:szCs w:val="24"/>
                <w:lang w:val="uz-Latn-UZ"/>
              </w:rPr>
              <w:t>Система независимых уравнений. Система рекуррентных уравнений. Система связанных уравнений или система одновременных уравнений. Традиционный метод наименьших квадратов. Экзогенные переменные, эндогенные переменные и лаговые (заранее заданные) переменные. Метод расчета параметров системы уравнений напрямую и с использованием обобщенного «метода наименьших квадратов». Экономически значимые примеры системы уравнений. Структурная форма модели. Структурные коэффициенты модели. Заданная форма модели. Приведены коэффициенты модели. Уникальность соответствия между перечисленными и структурными формами модели. Проблема идентификации. Опознаваемая модель. Неизвестная модель. Хорошо узнаваемая модель</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(112-118)</w:t>
            </w:r>
          </w:p>
        </w:tc>
      </w:tr>
      <w:tr w:rsidR="007F42FF" w:rsidRPr="007F42FF" w:rsidTr="00B4246C">
        <w:trPr>
          <w:trHeight w:val="156"/>
          <w:jc w:val="center"/>
        </w:trPr>
        <w:tc>
          <w:tcPr>
            <w:tcW w:w="5000" w:type="pct"/>
            <w:gridSpan w:val="4"/>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uz-Latn-UZ"/>
              </w:rPr>
            </w:pPr>
            <w:r w:rsidRPr="007F42FF">
              <w:rPr>
                <w:b/>
                <w:sz w:val="24"/>
                <w:szCs w:val="24"/>
                <w:lang w:val="uz-Latn-UZ"/>
              </w:rPr>
              <w:t>6 – модуль</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11.</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Практичный</w:t>
            </w:r>
            <w:proofErr w:type="spellEnd"/>
            <w:r w:rsidRPr="007F42FF">
              <w:rPr>
                <w:sz w:val="24"/>
                <w:szCs w:val="24"/>
                <w:lang w:val="en-US"/>
              </w:rPr>
              <w:t xml:space="preserve"> </w:t>
            </w:r>
            <w:proofErr w:type="spellStart"/>
            <w:r w:rsidRPr="007F42FF">
              <w:rPr>
                <w:sz w:val="24"/>
                <w:szCs w:val="24"/>
                <w:lang w:val="en-US"/>
              </w:rPr>
              <w:t>эконометрический</w:t>
            </w:r>
            <w:proofErr w:type="spellEnd"/>
            <w:r w:rsidRPr="007F42FF">
              <w:rPr>
                <w:sz w:val="24"/>
                <w:szCs w:val="24"/>
                <w:lang w:val="en-US"/>
              </w:rPr>
              <w:t xml:space="preserve"> </w:t>
            </w:r>
            <w:proofErr w:type="spellStart"/>
            <w:r w:rsidRPr="007F42FF">
              <w:rPr>
                <w:sz w:val="24"/>
                <w:szCs w:val="24"/>
                <w:lang w:val="en-US"/>
              </w:rPr>
              <w:t>модели</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b/>
                <w:sz w:val="24"/>
                <w:szCs w:val="24"/>
                <w:lang w:val="uz-Latn-UZ"/>
              </w:rPr>
            </w:pPr>
            <w:r w:rsidRPr="007F42FF">
              <w:rPr>
                <w:sz w:val="24"/>
                <w:szCs w:val="24"/>
                <w:lang w:val="uz-Latn-UZ"/>
              </w:rPr>
              <w:t xml:space="preserve">Модель спроса и предложения. Оценка параметров моделей спроса и предложения. Рыночное равновесие по цене и доходу. Производственные функции. Виды производственных функций. Функция указателя. Функция Кобба-Дугласа. Способ сделать уровневую модель линейной. Метод анаморфоза. Характеристики производственной функции. Факторы нормы производственного обмена и коэффициент эластичности. Концепция </w:t>
            </w:r>
            <w:r w:rsidRPr="007F42FF">
              <w:rPr>
                <w:sz w:val="24"/>
                <w:szCs w:val="24"/>
                <w:lang w:val="uz-Latn-UZ"/>
              </w:rPr>
              <w:lastRenderedPageBreak/>
              <w:t>экономического роста. Модели экономического роста. Кривая Филлипса. "Чистая" функция экспорта. Функция дохода и потребления. Функции издержек производства. Анализ основных фондов и инвестиций. Модель Солоу и ее применение</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lastRenderedPageBreak/>
              <w:t>1 (123-136)</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lastRenderedPageBreak/>
              <w:t>12.</w:t>
            </w:r>
          </w:p>
        </w:tc>
        <w:tc>
          <w:tcPr>
            <w:tcW w:w="1010" w:type="pct"/>
            <w:tcBorders>
              <w:top w:val="single" w:sz="4" w:space="0" w:color="auto"/>
              <w:left w:val="single" w:sz="4" w:space="0" w:color="auto"/>
              <w:bottom w:val="single" w:sz="4" w:space="0" w:color="auto"/>
              <w:right w:val="single" w:sz="4" w:space="0" w:color="auto"/>
            </w:tcBorders>
          </w:tcPr>
          <w:p w:rsidR="007F42FF" w:rsidRPr="00E7280B" w:rsidRDefault="007F42FF" w:rsidP="007B6C06">
            <w:pPr>
              <w:adjustRightInd w:val="0"/>
              <w:ind w:left="57" w:right="57"/>
              <w:jc w:val="center"/>
              <w:rPr>
                <w:sz w:val="24"/>
                <w:szCs w:val="24"/>
                <w:lang w:val="ru-RU"/>
              </w:rPr>
            </w:pPr>
            <w:proofErr w:type="gramStart"/>
            <w:r w:rsidRPr="00E7280B">
              <w:rPr>
                <w:sz w:val="24"/>
                <w:szCs w:val="24"/>
                <w:lang w:val="ru-RU"/>
              </w:rPr>
              <w:t>Экономичный</w:t>
            </w:r>
            <w:proofErr w:type="gramEnd"/>
            <w:r w:rsidRPr="00E7280B">
              <w:rPr>
                <w:sz w:val="24"/>
                <w:szCs w:val="24"/>
                <w:lang w:val="ru-RU"/>
              </w:rPr>
              <w:t xml:space="preserve"> индикаторы в прогнозировании </w:t>
            </w:r>
            <w:proofErr w:type="spellStart"/>
            <w:r w:rsidRPr="00E7280B">
              <w:rPr>
                <w:sz w:val="24"/>
                <w:szCs w:val="24"/>
                <w:lang w:val="ru-RU"/>
              </w:rPr>
              <w:t>эконометр</w:t>
            </w:r>
            <w:proofErr w:type="spellEnd"/>
            <w:r w:rsidRPr="00E7280B">
              <w:rPr>
                <w:sz w:val="24"/>
                <w:szCs w:val="24"/>
                <w:lang w:val="ru-RU"/>
              </w:rPr>
              <w:t xml:space="preserve"> из моделей использовать</w:t>
            </w:r>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sz w:val="24"/>
                <w:szCs w:val="24"/>
                <w:lang w:val="uz-Latn-UZ"/>
              </w:rPr>
            </w:pPr>
            <w:r w:rsidRPr="007F42FF">
              <w:rPr>
                <w:sz w:val="24"/>
                <w:szCs w:val="24"/>
                <w:lang w:val="uz-Latn-UZ"/>
              </w:rPr>
              <w:t>Факторы производства. Социально-экономическое прогнозирование: общие понятия и объекты. Функции прогнозирования. Системный анализ объектов прогнозирования. Исследования и нормативные прогнозы. Точечное и интервальное прогнозирование. Доверительный интервал. Среднеквадратичное отклонение выборочных точек от линии регрессии. Методы прогнозирования и их виды. Экспертные методы прогнозирования. Метод интервью. Способ создания сценария. Метод Дельфи. Матричный метод. Метод экстраполяции. Сглаживание значений уравнения при регрессии по тренду (времени). Прогнозирование показателей по методу наименьших квадратов. Метод экспоненциального сглаживания. Метод эконометрического моделирования.</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(140-152)</w:t>
            </w:r>
          </w:p>
        </w:tc>
      </w:tr>
      <w:tr w:rsidR="007F42FF" w:rsidRPr="007F42FF" w:rsidTr="00B4246C">
        <w:trPr>
          <w:trHeight w:val="156"/>
          <w:jc w:val="center"/>
        </w:trPr>
        <w:tc>
          <w:tcPr>
            <w:tcW w:w="5000" w:type="pct"/>
            <w:gridSpan w:val="4"/>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uz-Latn-UZ"/>
              </w:rPr>
            </w:pPr>
            <w:r w:rsidRPr="007F42FF">
              <w:rPr>
                <w:b/>
                <w:sz w:val="24"/>
                <w:szCs w:val="24"/>
                <w:lang w:val="uz-Latn-UZ"/>
              </w:rPr>
              <w:t>7 – модуль</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13.</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Стационарный</w:t>
            </w:r>
            <w:proofErr w:type="spellEnd"/>
            <w:r w:rsidRPr="007F42FF">
              <w:rPr>
                <w:sz w:val="24"/>
                <w:szCs w:val="24"/>
                <w:lang w:val="en-US"/>
              </w:rPr>
              <w:t xml:space="preserve"> </w:t>
            </w:r>
            <w:proofErr w:type="spellStart"/>
            <w:r w:rsidRPr="007F42FF">
              <w:rPr>
                <w:sz w:val="24"/>
                <w:szCs w:val="24"/>
                <w:lang w:val="en-US"/>
              </w:rPr>
              <w:t>линии</w:t>
            </w:r>
            <w:proofErr w:type="spellEnd"/>
            <w:r w:rsidRPr="007F42FF">
              <w:rPr>
                <w:sz w:val="24"/>
                <w:szCs w:val="24"/>
                <w:lang w:val="en-US"/>
              </w:rPr>
              <w:t xml:space="preserve"> . модель АРМА</w:t>
            </w:r>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b/>
                <w:sz w:val="24"/>
                <w:szCs w:val="24"/>
                <w:lang w:val="uz-Latn-UZ"/>
              </w:rPr>
            </w:pPr>
            <w:r w:rsidRPr="007F42FF">
              <w:rPr>
                <w:sz w:val="24"/>
                <w:szCs w:val="24"/>
                <w:lang w:val="uz-Cyrl-UZ"/>
              </w:rPr>
              <w:t>Статистические связи между случайными величинами. Временной ряд. Стационарные ряды. Коэффициент корреляции и коррелограмма. Процесс белого шума. Процесс гауссовского белого шума. Ряд индексов Доу-Джонса. Авторегрессивный процесс. Теоретическая коррелограмма процесса. Подгонка стационарной модели ARMA к серии наблюдений. Модели ARMA с учетом сезонности.</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(154-169)</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14.</w:t>
            </w:r>
          </w:p>
        </w:tc>
        <w:tc>
          <w:tcPr>
            <w:tcW w:w="1010"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57" w:right="57"/>
              <w:jc w:val="center"/>
              <w:rPr>
                <w:sz w:val="24"/>
                <w:szCs w:val="24"/>
                <w:lang w:val="en-US"/>
              </w:rPr>
            </w:pPr>
            <w:proofErr w:type="spellStart"/>
            <w:r w:rsidRPr="007F42FF">
              <w:rPr>
                <w:sz w:val="24"/>
                <w:szCs w:val="24"/>
                <w:lang w:val="en-US"/>
              </w:rPr>
              <w:t>Динамический</w:t>
            </w:r>
            <w:proofErr w:type="spellEnd"/>
            <w:r w:rsidRPr="007F42FF">
              <w:rPr>
                <w:sz w:val="24"/>
                <w:szCs w:val="24"/>
                <w:lang w:val="en-US"/>
              </w:rPr>
              <w:t xml:space="preserve"> </w:t>
            </w:r>
            <w:proofErr w:type="spellStart"/>
            <w:r w:rsidRPr="007F42FF">
              <w:rPr>
                <w:sz w:val="24"/>
                <w:szCs w:val="24"/>
                <w:lang w:val="en-US"/>
              </w:rPr>
              <w:t>эконометрический</w:t>
            </w:r>
            <w:proofErr w:type="spellEnd"/>
            <w:r w:rsidRPr="007F42FF">
              <w:rPr>
                <w:sz w:val="24"/>
                <w:szCs w:val="24"/>
                <w:lang w:val="en-US"/>
              </w:rPr>
              <w:t xml:space="preserve"> </w:t>
            </w:r>
            <w:proofErr w:type="spellStart"/>
            <w:r w:rsidRPr="007F42FF">
              <w:rPr>
                <w:sz w:val="24"/>
                <w:szCs w:val="24"/>
                <w:lang w:val="en-US"/>
              </w:rPr>
              <w:t>модели</w:t>
            </w:r>
            <w:proofErr w:type="spellEnd"/>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b/>
                <w:sz w:val="24"/>
                <w:szCs w:val="24"/>
                <w:lang w:val="uz-Latn-UZ"/>
              </w:rPr>
            </w:pPr>
            <w:r w:rsidRPr="007F42FF">
              <w:rPr>
                <w:sz w:val="24"/>
                <w:szCs w:val="24"/>
                <w:lang w:val="uz-Latn-UZ"/>
              </w:rPr>
              <w:t>Динамические эконометрические модели. Основные понятия. Характеристики моделей распределенного лага, оценка их параметров. Модели авторегрессии с распределенным запаздыванием. Эндогенный показатель. Принципы построения динамических эконометрических моделей. Отставание во времени. Средний! отставание Среднее отставание. Множитель. Полиномы. Алмонный метод. Метод Койка.</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t>1 (173-182)</w:t>
            </w:r>
          </w:p>
        </w:tc>
      </w:tr>
      <w:tr w:rsidR="007F42FF" w:rsidRPr="007F42FF" w:rsidTr="002D509C">
        <w:trPr>
          <w:trHeight w:val="156"/>
          <w:jc w:val="center"/>
        </w:trPr>
        <w:tc>
          <w:tcPr>
            <w:tcW w:w="414"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it-IT"/>
              </w:rPr>
            </w:pPr>
            <w:r w:rsidRPr="007F42FF">
              <w:rPr>
                <w:b/>
                <w:sz w:val="24"/>
                <w:szCs w:val="24"/>
                <w:lang w:val="it-IT"/>
              </w:rPr>
              <w:t>15.</w:t>
            </w:r>
          </w:p>
        </w:tc>
        <w:tc>
          <w:tcPr>
            <w:tcW w:w="1010" w:type="pct"/>
            <w:tcBorders>
              <w:top w:val="single" w:sz="4" w:space="0" w:color="auto"/>
              <w:left w:val="single" w:sz="4" w:space="0" w:color="auto"/>
              <w:bottom w:val="single" w:sz="4" w:space="0" w:color="auto"/>
              <w:right w:val="single" w:sz="4" w:space="0" w:color="auto"/>
            </w:tcBorders>
          </w:tcPr>
          <w:p w:rsidR="007F42FF" w:rsidRPr="00E7280B" w:rsidRDefault="007F42FF" w:rsidP="007B6C06">
            <w:pPr>
              <w:adjustRightInd w:val="0"/>
              <w:ind w:left="57" w:right="57"/>
              <w:jc w:val="center"/>
              <w:rPr>
                <w:sz w:val="24"/>
                <w:szCs w:val="24"/>
                <w:lang w:val="ru-RU"/>
              </w:rPr>
            </w:pPr>
            <w:proofErr w:type="gramStart"/>
            <w:r w:rsidRPr="00E7280B">
              <w:rPr>
                <w:sz w:val="24"/>
                <w:szCs w:val="24"/>
                <w:lang w:val="ru-RU"/>
              </w:rPr>
              <w:t>эконометрический</w:t>
            </w:r>
            <w:proofErr w:type="gramEnd"/>
            <w:r w:rsidRPr="00E7280B">
              <w:rPr>
                <w:sz w:val="24"/>
                <w:szCs w:val="24"/>
                <w:lang w:val="ru-RU"/>
              </w:rPr>
              <w:t xml:space="preserve"> в учебе Информация технологии</w:t>
            </w:r>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B4246C">
            <w:pPr>
              <w:ind w:firstLine="709"/>
              <w:jc w:val="both"/>
              <w:rPr>
                <w:sz w:val="24"/>
                <w:szCs w:val="24"/>
                <w:lang w:val="uz-Latn-UZ"/>
              </w:rPr>
            </w:pPr>
            <w:r w:rsidRPr="007F42FF">
              <w:rPr>
                <w:sz w:val="24"/>
                <w:szCs w:val="24"/>
                <w:lang w:val="uz-Latn-UZ"/>
              </w:rPr>
              <w:t xml:space="preserve">Требования к программному обеспечению, используемому в эконометрических исследованиях. Практические программные пакеты. Таблицы Эксель. EViews — это программный инструмент для эконометрического моделирования. Пакет EViews и его возможности. EViews пространственные данные (поперечное сечение), временные ряды (временные ряды). Панельные данные (данные Ранеля). Запустите EViews. Ввод и загрузка данных в Eviews. Ввод данных с клавиатуры. Импорт данных в программу. Классическая линейная модель множественной </w:t>
            </w:r>
            <w:r w:rsidRPr="007F42FF">
              <w:rPr>
                <w:sz w:val="24"/>
                <w:szCs w:val="24"/>
                <w:lang w:val="uz-Latn-UZ"/>
              </w:rPr>
              <w:lastRenderedPageBreak/>
              <w:t>регрессии в Eviews. Анализ описательной статистики. Анализ качества построенной модели.</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E310E3">
            <w:pPr>
              <w:adjustRightInd w:val="0"/>
              <w:ind w:left="-113" w:right="-113"/>
              <w:jc w:val="center"/>
              <w:rPr>
                <w:b/>
                <w:sz w:val="24"/>
                <w:szCs w:val="24"/>
                <w:lang w:val="uz-Latn-UZ"/>
              </w:rPr>
            </w:pPr>
            <w:r w:rsidRPr="007F42FF">
              <w:rPr>
                <w:b/>
                <w:sz w:val="24"/>
                <w:szCs w:val="24"/>
                <w:lang w:val="uz-Latn-UZ"/>
              </w:rPr>
              <w:lastRenderedPageBreak/>
              <w:t>1 (184-211)</w:t>
            </w:r>
          </w:p>
        </w:tc>
      </w:tr>
      <w:tr w:rsidR="007F42FF" w:rsidRPr="007F42FF" w:rsidTr="007B6C06">
        <w:trPr>
          <w:trHeight w:val="208"/>
          <w:jc w:val="center"/>
        </w:trPr>
        <w:tc>
          <w:tcPr>
            <w:tcW w:w="1424" w:type="pct"/>
            <w:gridSpan w:val="2"/>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859"/>
              <w:rPr>
                <w:sz w:val="24"/>
                <w:szCs w:val="24"/>
                <w:lang w:val="uz-Cyrl-UZ"/>
              </w:rPr>
            </w:pPr>
            <w:r w:rsidRPr="007F42FF">
              <w:rPr>
                <w:b/>
                <w:sz w:val="24"/>
                <w:szCs w:val="24"/>
                <w:lang w:val="uz-Cyrl-UZ"/>
              </w:rPr>
              <w:lastRenderedPageBreak/>
              <w:t>Общий</w:t>
            </w:r>
          </w:p>
        </w:tc>
        <w:tc>
          <w:tcPr>
            <w:tcW w:w="2954" w:type="pct"/>
            <w:tcBorders>
              <w:top w:val="single" w:sz="4" w:space="0" w:color="auto"/>
              <w:left w:val="single" w:sz="4" w:space="0" w:color="auto"/>
              <w:bottom w:val="single" w:sz="4" w:space="0" w:color="auto"/>
              <w:right w:val="single" w:sz="4" w:space="0" w:color="auto"/>
            </w:tcBorders>
            <w:vAlign w:val="center"/>
          </w:tcPr>
          <w:p w:rsidR="007F42FF" w:rsidRPr="007F42FF" w:rsidRDefault="007F42FF" w:rsidP="007B6C06">
            <w:pPr>
              <w:adjustRightInd w:val="0"/>
              <w:ind w:left="57" w:right="57"/>
              <w:jc w:val="center"/>
              <w:rPr>
                <w:sz w:val="24"/>
                <w:szCs w:val="24"/>
                <w:lang w:val="uz-Latn-UZ"/>
              </w:rPr>
            </w:pPr>
            <w:r w:rsidRPr="007F42FF">
              <w:rPr>
                <w:sz w:val="24"/>
                <w:szCs w:val="24"/>
                <w:lang w:val="uz-Latn-UZ"/>
              </w:rPr>
              <w:t>34/38 часов</w:t>
            </w:r>
          </w:p>
        </w:tc>
        <w:tc>
          <w:tcPr>
            <w:tcW w:w="622" w:type="pct"/>
            <w:tcBorders>
              <w:top w:val="single" w:sz="4" w:space="0" w:color="auto"/>
              <w:left w:val="single" w:sz="4" w:space="0" w:color="auto"/>
              <w:bottom w:val="single" w:sz="4" w:space="0" w:color="auto"/>
              <w:right w:val="single" w:sz="4" w:space="0" w:color="auto"/>
            </w:tcBorders>
          </w:tcPr>
          <w:p w:rsidR="007F42FF" w:rsidRPr="007F42FF" w:rsidRDefault="007F42FF" w:rsidP="007B6C06">
            <w:pPr>
              <w:adjustRightInd w:val="0"/>
              <w:ind w:left="-113" w:right="-113"/>
              <w:jc w:val="center"/>
              <w:rPr>
                <w:b/>
                <w:sz w:val="24"/>
                <w:szCs w:val="24"/>
                <w:lang w:val="uz-Cyrl-UZ"/>
              </w:rPr>
            </w:pPr>
          </w:p>
        </w:tc>
      </w:tr>
    </w:tbl>
    <w:p w:rsidR="00E1545B" w:rsidRPr="00E1545B" w:rsidRDefault="00E1545B" w:rsidP="00E1545B">
      <w:pPr>
        <w:spacing w:before="90" w:line="274" w:lineRule="exact"/>
        <w:ind w:left="3630"/>
        <w:rPr>
          <w:b/>
          <w:sz w:val="24"/>
        </w:rPr>
      </w:pPr>
      <w:r w:rsidRPr="00E1545B">
        <w:rPr>
          <w:b/>
          <w:sz w:val="24"/>
        </w:rPr>
        <w:t>2.3.</w:t>
      </w:r>
      <w:r w:rsidRPr="00E1545B">
        <w:rPr>
          <w:b/>
          <w:spacing w:val="-1"/>
          <w:sz w:val="24"/>
        </w:rPr>
        <w:t xml:space="preserve"> </w:t>
      </w:r>
      <w:r w:rsidRPr="00E1545B">
        <w:rPr>
          <w:b/>
          <w:sz w:val="24"/>
        </w:rPr>
        <w:t>Образование</w:t>
      </w:r>
      <w:r w:rsidRPr="00E1545B">
        <w:rPr>
          <w:b/>
          <w:spacing w:val="-4"/>
          <w:sz w:val="24"/>
        </w:rPr>
        <w:t xml:space="preserve"> </w:t>
      </w:r>
      <w:r w:rsidRPr="00E1545B">
        <w:rPr>
          <w:b/>
          <w:sz w:val="24"/>
        </w:rPr>
        <w:t xml:space="preserve">технологии и </w:t>
      </w:r>
      <w:r w:rsidRPr="00E1545B">
        <w:rPr>
          <w:b/>
          <w:spacing w:val="-2"/>
          <w:sz w:val="24"/>
        </w:rPr>
        <w:t>методы:</w:t>
      </w:r>
    </w:p>
    <w:p w:rsidR="00AD0471" w:rsidRPr="00B4246C" w:rsidRDefault="00E1545B" w:rsidP="00B4246C">
      <w:pPr>
        <w:pStyle w:val="a3"/>
        <w:ind w:right="187" w:firstLine="709"/>
      </w:pPr>
      <w:r w:rsidRPr="00E1545B">
        <w:t>Лекция</w:t>
      </w:r>
      <w:r w:rsidRPr="00E1545B">
        <w:rPr>
          <w:spacing w:val="-4"/>
        </w:rPr>
        <w:t xml:space="preserve"> </w:t>
      </w:r>
      <w:r w:rsidRPr="00E1545B">
        <w:t>а также</w:t>
      </w:r>
      <w:r w:rsidRPr="00E1545B">
        <w:rPr>
          <w:spacing w:val="40"/>
        </w:rPr>
        <w:t xml:space="preserve"> </w:t>
      </w:r>
      <w:r w:rsidRPr="00E1545B">
        <w:t>практичный</w:t>
      </w:r>
      <w:r w:rsidRPr="00E1545B">
        <w:rPr>
          <w:spacing w:val="-8"/>
        </w:rPr>
        <w:t xml:space="preserve"> </w:t>
      </w:r>
      <w:r w:rsidRPr="00E1545B">
        <w:t>в обучении</w:t>
      </w:r>
      <w:r w:rsidRPr="00E1545B">
        <w:rPr>
          <w:spacing w:val="-4"/>
        </w:rPr>
        <w:t xml:space="preserve"> </w:t>
      </w:r>
      <w:r w:rsidRPr="00E1545B">
        <w:t>модульный,</w:t>
      </w:r>
      <w:r w:rsidRPr="00E1545B">
        <w:rPr>
          <w:spacing w:val="-3"/>
        </w:rPr>
        <w:t xml:space="preserve"> </w:t>
      </w:r>
      <w:r w:rsidRPr="00E1545B">
        <w:t>ориентированный на человека</w:t>
      </w:r>
      <w:r w:rsidRPr="00E1545B">
        <w:rPr>
          <w:spacing w:val="-3"/>
        </w:rPr>
        <w:t xml:space="preserve"> </w:t>
      </w:r>
      <w:r w:rsidRPr="00E1545B">
        <w:t>а также</w:t>
      </w:r>
      <w:r w:rsidRPr="00E1545B">
        <w:rPr>
          <w:spacing w:val="-5"/>
        </w:rPr>
        <w:t xml:space="preserve"> </w:t>
      </w:r>
      <w:r w:rsidRPr="00E1545B">
        <w:t>проблемный</w:t>
      </w:r>
      <w:r w:rsidRPr="00E1545B">
        <w:rPr>
          <w:spacing w:val="40"/>
        </w:rPr>
        <w:t xml:space="preserve"> </w:t>
      </w:r>
      <w:r w:rsidRPr="00E1545B">
        <w:t>используются образовательные технологии.</w:t>
      </w:r>
    </w:p>
    <w:p w:rsidR="00AD0471" w:rsidRPr="007F42FF" w:rsidRDefault="00AD0471" w:rsidP="000019BA">
      <w:pPr>
        <w:ind w:right="-6" w:firstLine="567"/>
        <w:jc w:val="center"/>
        <w:rPr>
          <w:b/>
          <w:spacing w:val="-6"/>
          <w:sz w:val="24"/>
          <w:szCs w:val="28"/>
          <w:lang w:val="uz-Cyrl-UZ"/>
        </w:rPr>
      </w:pPr>
      <w:r w:rsidRPr="007F42FF">
        <w:rPr>
          <w:b/>
          <w:spacing w:val="-6"/>
          <w:sz w:val="24"/>
          <w:szCs w:val="28"/>
          <w:lang w:val="en-US"/>
        </w:rPr>
        <w:t xml:space="preserve">3. </w:t>
      </w:r>
      <w:r w:rsidRPr="007F42FF">
        <w:rPr>
          <w:b/>
          <w:spacing w:val="-6"/>
          <w:sz w:val="24"/>
          <w:szCs w:val="28"/>
          <w:lang w:val="uz-Cyrl-UZ"/>
        </w:rPr>
        <w:t>Самостоятельное обучение и самостоятельная работа</w:t>
      </w:r>
    </w:p>
    <w:tbl>
      <w:tblPr>
        <w:tblStyle w:val="a8"/>
        <w:tblW w:w="0" w:type="auto"/>
        <w:tblLayout w:type="fixed"/>
        <w:tblLook w:val="04A0" w:firstRow="1" w:lastRow="0" w:firstColumn="1" w:lastColumn="0" w:noHBand="0" w:noVBand="1"/>
      </w:tblPr>
      <w:tblGrid>
        <w:gridCol w:w="717"/>
        <w:gridCol w:w="4778"/>
        <w:gridCol w:w="992"/>
        <w:gridCol w:w="1559"/>
        <w:gridCol w:w="1358"/>
      </w:tblGrid>
      <w:tr w:rsidR="000019BA" w:rsidRPr="007F42FF" w:rsidTr="00E310E3">
        <w:trPr>
          <w:cantSplit/>
          <w:trHeight w:val="1187"/>
        </w:trPr>
        <w:tc>
          <w:tcPr>
            <w:tcW w:w="717"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Т/р</w:t>
            </w:r>
          </w:p>
          <w:p w:rsidR="000019BA" w:rsidRPr="007F42FF" w:rsidRDefault="000019BA" w:rsidP="00E310E3">
            <w:pPr>
              <w:pStyle w:val="a5"/>
              <w:ind w:left="0"/>
              <w:rPr>
                <w:rFonts w:ascii="Times New Roman" w:hAnsi="Times New Roman"/>
                <w:sz w:val="24"/>
                <w:szCs w:val="24"/>
                <w:lang w:val="uz-Latn-UZ"/>
              </w:rPr>
            </w:pPr>
          </w:p>
        </w:tc>
        <w:tc>
          <w:tcPr>
            <w:tcW w:w="4778" w:type="dxa"/>
          </w:tcPr>
          <w:p w:rsidR="000019BA" w:rsidRPr="007F42FF" w:rsidRDefault="000019BA" w:rsidP="00E310E3">
            <w:pPr>
              <w:pStyle w:val="a5"/>
              <w:ind w:left="0"/>
              <w:jc w:val="center"/>
              <w:rPr>
                <w:rFonts w:ascii="Times New Roman" w:hAnsi="Times New Roman"/>
                <w:b/>
                <w:sz w:val="24"/>
                <w:szCs w:val="24"/>
                <w:lang w:val="uz-Latn-UZ"/>
              </w:rPr>
            </w:pPr>
            <w:r w:rsidRPr="007F42FF">
              <w:rPr>
                <w:rFonts w:ascii="Times New Roman" w:hAnsi="Times New Roman"/>
                <w:b/>
                <w:sz w:val="24"/>
                <w:szCs w:val="24"/>
                <w:lang w:val="uz-Latn-UZ"/>
              </w:rPr>
              <w:t>Содержание тем и заданий</w:t>
            </w:r>
          </w:p>
        </w:tc>
        <w:tc>
          <w:tcPr>
            <w:tcW w:w="992" w:type="dxa"/>
          </w:tcPr>
          <w:p w:rsidR="000019BA" w:rsidRPr="007F42FF" w:rsidRDefault="000019BA" w:rsidP="00E310E3">
            <w:pPr>
              <w:pStyle w:val="a5"/>
              <w:ind w:left="0"/>
              <w:rPr>
                <w:rFonts w:ascii="Times New Roman" w:hAnsi="Times New Roman"/>
                <w:b/>
                <w:sz w:val="24"/>
                <w:szCs w:val="24"/>
                <w:lang w:val="uz-Latn-UZ"/>
              </w:rPr>
            </w:pPr>
            <w:r w:rsidRPr="007F42FF">
              <w:rPr>
                <w:rFonts w:ascii="Times New Roman" w:hAnsi="Times New Roman"/>
                <w:b/>
                <w:sz w:val="24"/>
                <w:szCs w:val="24"/>
                <w:lang w:val="uz-Latn-UZ"/>
              </w:rPr>
              <w:t>Отведенное время (часы)</w:t>
            </w:r>
          </w:p>
        </w:tc>
        <w:tc>
          <w:tcPr>
            <w:tcW w:w="1559" w:type="dxa"/>
          </w:tcPr>
          <w:p w:rsidR="000019BA" w:rsidRPr="007F42FF" w:rsidRDefault="000019BA" w:rsidP="00E310E3">
            <w:pPr>
              <w:rPr>
                <w:rFonts w:ascii="Times New Roman" w:hAnsi="Times New Roman"/>
                <w:b/>
                <w:sz w:val="24"/>
                <w:szCs w:val="24"/>
                <w:lang w:val="uz-Latn-UZ"/>
              </w:rPr>
            </w:pPr>
            <w:r w:rsidRPr="007F42FF">
              <w:rPr>
                <w:rFonts w:ascii="Times New Roman" w:hAnsi="Times New Roman"/>
                <w:b/>
                <w:sz w:val="24"/>
                <w:szCs w:val="24"/>
                <w:lang w:val="uz-Latn-UZ"/>
              </w:rPr>
              <w:t>Информационно-методическая поддержка</w:t>
            </w:r>
          </w:p>
        </w:tc>
        <w:tc>
          <w:tcPr>
            <w:tcW w:w="1358" w:type="dxa"/>
          </w:tcPr>
          <w:p w:rsidR="000019BA" w:rsidRPr="007F42FF" w:rsidRDefault="000019BA" w:rsidP="00E310E3">
            <w:pPr>
              <w:rPr>
                <w:rFonts w:ascii="Times New Roman" w:hAnsi="Times New Roman"/>
                <w:b/>
                <w:sz w:val="24"/>
                <w:szCs w:val="24"/>
                <w:lang w:val="uz-Latn-UZ"/>
              </w:rPr>
            </w:pPr>
            <w:r w:rsidRPr="007F42FF">
              <w:rPr>
                <w:rFonts w:ascii="Times New Roman" w:hAnsi="Times New Roman"/>
                <w:b/>
                <w:sz w:val="24"/>
                <w:szCs w:val="24"/>
                <w:lang w:val="uz-Latn-UZ"/>
              </w:rPr>
              <w:t>Исполнение</w:t>
            </w:r>
          </w:p>
          <w:p w:rsidR="000019BA" w:rsidRPr="007F42FF" w:rsidRDefault="000019BA" w:rsidP="00E310E3">
            <w:pPr>
              <w:rPr>
                <w:rFonts w:ascii="Times New Roman" w:hAnsi="Times New Roman"/>
                <w:b/>
                <w:sz w:val="24"/>
                <w:szCs w:val="24"/>
                <w:lang w:val="uz-Latn-UZ"/>
              </w:rPr>
            </w:pPr>
            <w:r w:rsidRPr="007F42FF">
              <w:rPr>
                <w:rFonts w:ascii="Times New Roman" w:hAnsi="Times New Roman"/>
                <w:b/>
                <w:sz w:val="24"/>
                <w:szCs w:val="24"/>
                <w:lang w:val="uz-Latn-UZ"/>
              </w:rPr>
              <w:t>срок</w:t>
            </w:r>
          </w:p>
        </w:tc>
      </w:tr>
      <w:tr w:rsidR="000019BA" w:rsidRPr="007F42FF" w:rsidTr="00E310E3">
        <w:trPr>
          <w:trHeight w:val="862"/>
        </w:trPr>
        <w:tc>
          <w:tcPr>
            <w:tcW w:w="717"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1</w:t>
            </w:r>
          </w:p>
        </w:tc>
        <w:tc>
          <w:tcPr>
            <w:tcW w:w="4778" w:type="dxa"/>
          </w:tcPr>
          <w:p w:rsidR="000019BA" w:rsidRPr="007F42FF" w:rsidRDefault="000019BA" w:rsidP="00E310E3">
            <w:pPr>
              <w:pStyle w:val="a5"/>
              <w:ind w:left="0" w:firstLine="134"/>
              <w:rPr>
                <w:rFonts w:ascii="Times New Roman" w:hAnsi="Times New Roman"/>
                <w:bCs/>
                <w:sz w:val="24"/>
                <w:szCs w:val="24"/>
                <w:lang w:val="uz-Latn-UZ"/>
              </w:rPr>
            </w:pPr>
            <w:r w:rsidRPr="007F42FF">
              <w:rPr>
                <w:rFonts w:ascii="Times New Roman" w:hAnsi="Times New Roman"/>
                <w:bCs/>
                <w:sz w:val="24"/>
                <w:szCs w:val="24"/>
                <w:lang w:val="uz-Latn-UZ"/>
              </w:rPr>
              <w:t>Конспект статьи по темам из темы «Введение в эконометрику» в практической тетради и дача краткого содержания</w:t>
            </w:r>
          </w:p>
        </w:tc>
        <w:tc>
          <w:tcPr>
            <w:tcW w:w="992"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20</w:t>
            </w:r>
          </w:p>
        </w:tc>
        <w:tc>
          <w:tcPr>
            <w:tcW w:w="1559"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1 (13-51)</w:t>
            </w:r>
          </w:p>
        </w:tc>
        <w:tc>
          <w:tcPr>
            <w:tcW w:w="1358" w:type="dxa"/>
          </w:tcPr>
          <w:p w:rsidR="000019BA" w:rsidRPr="007F42FF" w:rsidRDefault="000019BA" w:rsidP="00E310E3">
            <w:pPr>
              <w:rPr>
                <w:rFonts w:ascii="Times New Roman" w:hAnsi="Times New Roman"/>
                <w:sz w:val="24"/>
                <w:szCs w:val="24"/>
                <w:lang w:val="uz-Latn-UZ"/>
              </w:rPr>
            </w:pPr>
            <w:r w:rsidRPr="007F42FF">
              <w:rPr>
                <w:rFonts w:ascii="Times New Roman" w:hAnsi="Times New Roman"/>
                <w:sz w:val="24"/>
                <w:szCs w:val="24"/>
                <w:lang w:val="uz-Latn-UZ"/>
              </w:rPr>
              <w:t>3 недели</w:t>
            </w:r>
          </w:p>
        </w:tc>
      </w:tr>
      <w:tr w:rsidR="000019BA" w:rsidRPr="007F42FF" w:rsidTr="00E310E3">
        <w:trPr>
          <w:trHeight w:val="847"/>
        </w:trPr>
        <w:tc>
          <w:tcPr>
            <w:tcW w:w="717"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2</w:t>
            </w:r>
          </w:p>
        </w:tc>
        <w:tc>
          <w:tcPr>
            <w:tcW w:w="4778"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Обобщить тему «Парный корреляционно-регрессионный анализ» в практической тетради и дать краткий конспект</w:t>
            </w:r>
          </w:p>
        </w:tc>
        <w:tc>
          <w:tcPr>
            <w:tcW w:w="992"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28</w:t>
            </w:r>
          </w:p>
        </w:tc>
        <w:tc>
          <w:tcPr>
            <w:tcW w:w="1559"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3 (ЭТР)</w:t>
            </w:r>
          </w:p>
        </w:tc>
        <w:tc>
          <w:tcPr>
            <w:tcW w:w="1358" w:type="dxa"/>
          </w:tcPr>
          <w:p w:rsidR="000019BA" w:rsidRPr="007F42FF" w:rsidRDefault="000019BA" w:rsidP="00E310E3">
            <w:pPr>
              <w:rPr>
                <w:rFonts w:ascii="Times New Roman" w:hAnsi="Times New Roman"/>
                <w:sz w:val="24"/>
                <w:szCs w:val="24"/>
                <w:lang w:val="uz-Latn-UZ"/>
              </w:rPr>
            </w:pPr>
            <w:r w:rsidRPr="007F42FF">
              <w:rPr>
                <w:rFonts w:ascii="Times New Roman" w:hAnsi="Times New Roman"/>
                <w:sz w:val="24"/>
                <w:szCs w:val="24"/>
                <w:lang w:val="uz-Latn-UZ"/>
              </w:rPr>
              <w:t>5 недель</w:t>
            </w:r>
          </w:p>
        </w:tc>
      </w:tr>
      <w:tr w:rsidR="000019BA" w:rsidRPr="007F42FF" w:rsidTr="00E310E3">
        <w:trPr>
          <w:trHeight w:val="831"/>
        </w:trPr>
        <w:tc>
          <w:tcPr>
            <w:tcW w:w="717"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3</w:t>
            </w:r>
          </w:p>
        </w:tc>
        <w:tc>
          <w:tcPr>
            <w:tcW w:w="4778" w:type="dxa"/>
          </w:tcPr>
          <w:p w:rsidR="000019BA" w:rsidRPr="007F42FF" w:rsidRDefault="000019BA" w:rsidP="00E310E3">
            <w:pPr>
              <w:pStyle w:val="a5"/>
              <w:ind w:left="0" w:firstLine="134"/>
              <w:rPr>
                <w:rFonts w:ascii="Times New Roman" w:hAnsi="Times New Roman"/>
                <w:sz w:val="24"/>
                <w:szCs w:val="24"/>
                <w:lang w:val="uz-Latn-UZ"/>
              </w:rPr>
            </w:pPr>
            <w:r w:rsidRPr="007F42FF">
              <w:rPr>
                <w:rFonts w:ascii="Times New Roman" w:hAnsi="Times New Roman"/>
                <w:sz w:val="24"/>
                <w:szCs w:val="24"/>
                <w:lang w:val="uz-Latn-UZ"/>
              </w:rPr>
              <w:t>Записывать результаты выполнения счетов и книг выполнения задач и заданий, возложенных на микрогруппу</w:t>
            </w:r>
          </w:p>
        </w:tc>
        <w:tc>
          <w:tcPr>
            <w:tcW w:w="992"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30</w:t>
            </w:r>
          </w:p>
        </w:tc>
        <w:tc>
          <w:tcPr>
            <w:tcW w:w="1559"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4 (260-300)</w:t>
            </w:r>
          </w:p>
        </w:tc>
        <w:tc>
          <w:tcPr>
            <w:tcW w:w="1358" w:type="dxa"/>
          </w:tcPr>
          <w:p w:rsidR="000019BA" w:rsidRPr="007F42FF" w:rsidRDefault="000019BA" w:rsidP="00E310E3">
            <w:pPr>
              <w:rPr>
                <w:rFonts w:ascii="Times New Roman" w:hAnsi="Times New Roman"/>
                <w:sz w:val="24"/>
                <w:szCs w:val="24"/>
                <w:lang w:val="uz-Latn-UZ"/>
              </w:rPr>
            </w:pPr>
            <w:r w:rsidRPr="007F42FF">
              <w:rPr>
                <w:rFonts w:ascii="Times New Roman" w:hAnsi="Times New Roman"/>
                <w:sz w:val="24"/>
                <w:szCs w:val="24"/>
                <w:lang w:val="uz-Latn-UZ"/>
              </w:rPr>
              <w:t>6 недель</w:t>
            </w:r>
          </w:p>
        </w:tc>
      </w:tr>
      <w:tr w:rsidR="000019BA" w:rsidRPr="007F42FF" w:rsidTr="00E310E3">
        <w:trPr>
          <w:trHeight w:val="361"/>
        </w:trPr>
        <w:tc>
          <w:tcPr>
            <w:tcW w:w="717" w:type="dxa"/>
          </w:tcPr>
          <w:p w:rsidR="000019BA" w:rsidRPr="007F42FF" w:rsidRDefault="000019BA" w:rsidP="00E310E3">
            <w:pPr>
              <w:pStyle w:val="a5"/>
              <w:ind w:left="0"/>
              <w:rPr>
                <w:rFonts w:ascii="Times New Roman" w:hAnsi="Times New Roman"/>
                <w:sz w:val="24"/>
                <w:szCs w:val="24"/>
                <w:lang w:val="uz-Latn-UZ"/>
              </w:rPr>
            </w:pPr>
            <w:r w:rsidRPr="007F42FF">
              <w:rPr>
                <w:rFonts w:ascii="Times New Roman" w:hAnsi="Times New Roman"/>
                <w:sz w:val="24"/>
                <w:szCs w:val="24"/>
                <w:lang w:val="uz-Latn-UZ"/>
              </w:rPr>
              <w:t>4</w:t>
            </w:r>
          </w:p>
        </w:tc>
        <w:tc>
          <w:tcPr>
            <w:tcW w:w="4778" w:type="dxa"/>
          </w:tcPr>
          <w:p w:rsidR="000019BA" w:rsidRPr="007F42FF" w:rsidRDefault="000019BA" w:rsidP="00E310E3">
            <w:pPr>
              <w:rPr>
                <w:rFonts w:ascii="Times New Roman" w:hAnsi="Times New Roman"/>
                <w:sz w:val="24"/>
                <w:szCs w:val="24"/>
                <w:lang w:val="uz-Latn-UZ"/>
              </w:rPr>
            </w:pPr>
            <w:r w:rsidRPr="007F42FF">
              <w:rPr>
                <w:rFonts w:ascii="Times New Roman" w:hAnsi="Times New Roman"/>
                <w:sz w:val="24"/>
                <w:szCs w:val="24"/>
                <w:lang w:val="uz-Latn-UZ"/>
              </w:rPr>
              <w:t>Выполнение заданий, связанных с практическим обучением</w:t>
            </w:r>
          </w:p>
        </w:tc>
        <w:tc>
          <w:tcPr>
            <w:tcW w:w="992"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30</w:t>
            </w:r>
          </w:p>
        </w:tc>
        <w:tc>
          <w:tcPr>
            <w:tcW w:w="1559" w:type="dxa"/>
          </w:tcPr>
          <w:p w:rsidR="000019BA" w:rsidRPr="007F42FF" w:rsidRDefault="000019BA" w:rsidP="00E310E3">
            <w:pPr>
              <w:adjustRightInd w:val="0"/>
              <w:ind w:left="-113" w:right="-113"/>
              <w:jc w:val="center"/>
              <w:rPr>
                <w:rFonts w:ascii="Times New Roman" w:hAnsi="Times New Roman"/>
                <w:sz w:val="24"/>
                <w:szCs w:val="24"/>
                <w:lang w:val="uz-Latn-UZ"/>
              </w:rPr>
            </w:pPr>
          </w:p>
        </w:tc>
        <w:tc>
          <w:tcPr>
            <w:tcW w:w="1358" w:type="dxa"/>
          </w:tcPr>
          <w:p w:rsidR="000019BA" w:rsidRPr="007F42FF" w:rsidRDefault="000019BA" w:rsidP="00E310E3">
            <w:pPr>
              <w:rPr>
                <w:rFonts w:ascii="Times New Roman" w:hAnsi="Times New Roman"/>
                <w:sz w:val="24"/>
                <w:szCs w:val="24"/>
                <w:lang w:val="uz-Latn-UZ"/>
              </w:rPr>
            </w:pPr>
          </w:p>
        </w:tc>
      </w:tr>
      <w:tr w:rsidR="000019BA" w:rsidRPr="007F42FF" w:rsidTr="00E310E3">
        <w:trPr>
          <w:trHeight w:val="288"/>
        </w:trPr>
        <w:tc>
          <w:tcPr>
            <w:tcW w:w="717" w:type="dxa"/>
          </w:tcPr>
          <w:p w:rsidR="000019BA" w:rsidRPr="007F42FF" w:rsidRDefault="000019BA" w:rsidP="00E310E3">
            <w:pPr>
              <w:pStyle w:val="a5"/>
              <w:ind w:left="0"/>
              <w:rPr>
                <w:rFonts w:ascii="Times New Roman" w:hAnsi="Times New Roman"/>
                <w:sz w:val="24"/>
                <w:szCs w:val="24"/>
                <w:lang w:val="uz-Latn-UZ"/>
              </w:rPr>
            </w:pPr>
          </w:p>
        </w:tc>
        <w:tc>
          <w:tcPr>
            <w:tcW w:w="4778" w:type="dxa"/>
          </w:tcPr>
          <w:p w:rsidR="000019BA" w:rsidRPr="007F42FF" w:rsidRDefault="000019BA" w:rsidP="007F42FF">
            <w:pPr>
              <w:pStyle w:val="a5"/>
              <w:ind w:left="0" w:firstLine="134"/>
              <w:rPr>
                <w:rFonts w:ascii="Times New Roman" w:hAnsi="Times New Roman"/>
                <w:sz w:val="24"/>
                <w:szCs w:val="24"/>
                <w:lang w:val="uz-Latn-UZ"/>
              </w:rPr>
            </w:pPr>
            <w:r w:rsidRPr="007F42FF">
              <w:rPr>
                <w:rFonts w:ascii="Times New Roman" w:hAnsi="Times New Roman"/>
                <w:sz w:val="24"/>
                <w:szCs w:val="24"/>
                <w:lang w:val="uz-Latn-UZ"/>
              </w:rPr>
              <w:t>Общий</w:t>
            </w:r>
          </w:p>
        </w:tc>
        <w:tc>
          <w:tcPr>
            <w:tcW w:w="992" w:type="dxa"/>
          </w:tcPr>
          <w:p w:rsidR="000019BA" w:rsidRPr="007F42FF" w:rsidRDefault="000019BA" w:rsidP="00E310E3">
            <w:pPr>
              <w:adjustRightInd w:val="0"/>
              <w:ind w:left="-113" w:right="-113"/>
              <w:jc w:val="center"/>
              <w:rPr>
                <w:rFonts w:ascii="Times New Roman" w:hAnsi="Times New Roman"/>
                <w:sz w:val="24"/>
                <w:szCs w:val="24"/>
                <w:lang w:val="uz-Latn-UZ"/>
              </w:rPr>
            </w:pPr>
            <w:r w:rsidRPr="007F42FF">
              <w:rPr>
                <w:rFonts w:ascii="Times New Roman" w:hAnsi="Times New Roman"/>
                <w:sz w:val="24"/>
                <w:szCs w:val="24"/>
                <w:lang w:val="uz-Latn-UZ"/>
              </w:rPr>
              <w:t>108</w:t>
            </w:r>
          </w:p>
        </w:tc>
        <w:tc>
          <w:tcPr>
            <w:tcW w:w="1559" w:type="dxa"/>
          </w:tcPr>
          <w:p w:rsidR="000019BA" w:rsidRPr="007F42FF" w:rsidRDefault="000019BA" w:rsidP="00E310E3">
            <w:pPr>
              <w:adjustRightInd w:val="0"/>
              <w:ind w:left="-113" w:right="-113"/>
              <w:jc w:val="center"/>
              <w:rPr>
                <w:rFonts w:ascii="Times New Roman" w:hAnsi="Times New Roman"/>
                <w:sz w:val="24"/>
                <w:szCs w:val="24"/>
                <w:lang w:val="uz-Cyrl-UZ"/>
              </w:rPr>
            </w:pPr>
          </w:p>
        </w:tc>
        <w:tc>
          <w:tcPr>
            <w:tcW w:w="1358" w:type="dxa"/>
          </w:tcPr>
          <w:p w:rsidR="000019BA" w:rsidRPr="007F42FF" w:rsidRDefault="000019BA" w:rsidP="00E310E3">
            <w:pPr>
              <w:pStyle w:val="a5"/>
              <w:ind w:left="0"/>
              <w:rPr>
                <w:rFonts w:ascii="Times New Roman" w:hAnsi="Times New Roman"/>
                <w:sz w:val="24"/>
                <w:szCs w:val="24"/>
                <w:lang w:val="uz-Latn-UZ"/>
              </w:rPr>
            </w:pPr>
          </w:p>
        </w:tc>
      </w:tr>
    </w:tbl>
    <w:p w:rsidR="00E1545B" w:rsidRPr="00E1545B" w:rsidRDefault="00E1545B" w:rsidP="00E1545B">
      <w:pPr>
        <w:pStyle w:val="a3"/>
        <w:spacing w:line="263" w:lineRule="exact"/>
        <w:ind w:left="247"/>
      </w:pPr>
      <w:r w:rsidRPr="00E1545B">
        <w:t>Изокс:</w:t>
      </w:r>
      <w:r w:rsidRPr="00E1545B">
        <w:rPr>
          <w:spacing w:val="-5"/>
        </w:rPr>
        <w:t xml:space="preserve"> </w:t>
      </w:r>
      <w:r w:rsidRPr="00E1545B">
        <w:t>К теме</w:t>
      </w:r>
      <w:r w:rsidRPr="00E1545B">
        <w:rPr>
          <w:spacing w:val="-5"/>
        </w:rPr>
        <w:t xml:space="preserve"> </w:t>
      </w:r>
      <w:r w:rsidRPr="00E1545B">
        <w:t>о</w:t>
      </w:r>
      <w:r w:rsidRPr="00E1545B">
        <w:rPr>
          <w:spacing w:val="-5"/>
        </w:rPr>
        <w:t xml:space="preserve"> </w:t>
      </w:r>
      <w:r w:rsidRPr="00E1545B">
        <w:t>независимый</w:t>
      </w:r>
      <w:r w:rsidRPr="00E1545B">
        <w:rPr>
          <w:spacing w:val="-4"/>
        </w:rPr>
        <w:t xml:space="preserve"> </w:t>
      </w:r>
      <w:r w:rsidRPr="00E1545B">
        <w:t>работа</w:t>
      </w:r>
      <w:r w:rsidRPr="00E1545B">
        <w:rPr>
          <w:spacing w:val="-4"/>
        </w:rPr>
        <w:t xml:space="preserve"> </w:t>
      </w:r>
      <w:r w:rsidRPr="00E1545B">
        <w:t>задания</w:t>
      </w:r>
      <w:r w:rsidRPr="00E1545B">
        <w:rPr>
          <w:spacing w:val="-2"/>
        </w:rPr>
        <w:t xml:space="preserve"> </w:t>
      </w:r>
      <w:r w:rsidRPr="00E1545B">
        <w:t>выполнять</w:t>
      </w:r>
      <w:r w:rsidRPr="00E1545B">
        <w:rPr>
          <w:spacing w:val="-4"/>
        </w:rPr>
        <w:t xml:space="preserve"> </w:t>
      </w:r>
      <w:r w:rsidRPr="00E1545B">
        <w:t>на этом</w:t>
      </w:r>
      <w:r w:rsidRPr="00E1545B">
        <w:rPr>
          <w:spacing w:val="52"/>
        </w:rPr>
        <w:t xml:space="preserve"> </w:t>
      </w:r>
      <w:r w:rsidRPr="00E1545B">
        <w:t>инструкции</w:t>
      </w:r>
      <w:r w:rsidRPr="00E1545B">
        <w:rPr>
          <w:spacing w:val="-3"/>
        </w:rPr>
        <w:t xml:space="preserve"> </w:t>
      </w:r>
      <w:r w:rsidRPr="00E1545B">
        <w:t>ОУМ</w:t>
      </w:r>
      <w:r w:rsidRPr="00E1545B">
        <w:rPr>
          <w:spacing w:val="-5"/>
        </w:rPr>
        <w:t xml:space="preserve"> </w:t>
      </w:r>
      <w:r w:rsidRPr="00E1545B">
        <w:t>в</w:t>
      </w:r>
      <w:r w:rsidRPr="00E1545B">
        <w:rPr>
          <w:spacing w:val="-6"/>
        </w:rPr>
        <w:t xml:space="preserve"> </w:t>
      </w:r>
      <w:r w:rsidRPr="00E1545B">
        <w:rPr>
          <w:spacing w:val="-2"/>
        </w:rPr>
        <w:t>данный.</w:t>
      </w:r>
    </w:p>
    <w:p w:rsidR="00E1545B" w:rsidRPr="00E1545B" w:rsidRDefault="00E1545B" w:rsidP="00E1545B">
      <w:pPr>
        <w:pStyle w:val="a3"/>
        <w:rPr>
          <w:sz w:val="26"/>
        </w:rPr>
      </w:pPr>
    </w:p>
    <w:p w:rsidR="00E1545B" w:rsidRPr="00E1545B" w:rsidRDefault="00E1545B" w:rsidP="007F42FF">
      <w:pPr>
        <w:pStyle w:val="2"/>
        <w:numPr>
          <w:ilvl w:val="1"/>
          <w:numId w:val="8"/>
        </w:numPr>
        <w:tabs>
          <w:tab w:val="left" w:pos="1473"/>
          <w:tab w:val="left" w:pos="1843"/>
          <w:tab w:val="left" w:pos="2760"/>
          <w:tab w:val="left" w:pos="4367"/>
          <w:tab w:val="left" w:pos="6311"/>
          <w:tab w:val="left" w:pos="7155"/>
          <w:tab w:val="left" w:pos="9455"/>
        </w:tabs>
        <w:spacing w:before="152" w:line="235" w:lineRule="auto"/>
        <w:ind w:left="1472" w:right="537" w:firstLine="0"/>
        <w:jc w:val="center"/>
      </w:pPr>
      <w:r w:rsidRPr="007F42FF">
        <w:rPr>
          <w:spacing w:val="-2"/>
        </w:rPr>
        <w:t>НАУКА</w:t>
      </w:r>
      <w:r w:rsidR="007F42FF">
        <w:t xml:space="preserve"> </w:t>
      </w:r>
      <w:r w:rsidRPr="007F42FF">
        <w:rPr>
          <w:spacing w:val="-2"/>
        </w:rPr>
        <w:t>ОБУЧЕНИЕ</w:t>
      </w:r>
      <w:r w:rsidR="007F42FF">
        <w:t xml:space="preserve"> </w:t>
      </w:r>
      <w:r w:rsidRPr="007F42FF">
        <w:rPr>
          <w:spacing w:val="-2"/>
        </w:rPr>
        <w:t>ПОЛУЧЕННЫЕ РЕЗУЛЬТАТЫ</w:t>
      </w:r>
      <w:r w:rsidR="007F42FF">
        <w:t xml:space="preserve"> </w:t>
      </w:r>
      <w:r w:rsidRPr="007F42FF">
        <w:rPr>
          <w:spacing w:val="-6"/>
        </w:rPr>
        <w:t>А ТАКЖЕ</w:t>
      </w:r>
      <w:r w:rsidR="007F42FF">
        <w:t xml:space="preserve"> </w:t>
      </w:r>
      <w:r w:rsidRPr="007F42FF">
        <w:rPr>
          <w:spacing w:val="-2"/>
        </w:rPr>
        <w:t xml:space="preserve">СФОРМИРОВАННЫЕ ПРОФЕССИОНАЛЬНЫЕ КОМПЕТЕНЦИИ </w:t>
      </w:r>
      <w:r w:rsidRPr="007F42FF">
        <w:rPr>
          <w:b w:val="0"/>
          <w:i w:val="0"/>
          <w:spacing w:val="-2"/>
        </w:rPr>
        <w:t>:</w:t>
      </w:r>
    </w:p>
    <w:p w:rsidR="00E1545B" w:rsidRPr="00E1545B" w:rsidRDefault="00E1545B" w:rsidP="00E1545B">
      <w:pPr>
        <w:pStyle w:val="a3"/>
        <w:spacing w:before="1"/>
      </w:pPr>
    </w:p>
    <w:p w:rsidR="00E1545B" w:rsidRPr="007F42FF" w:rsidRDefault="00E1545B" w:rsidP="009B437D">
      <w:pPr>
        <w:pStyle w:val="TableParagraph"/>
        <w:tabs>
          <w:tab w:val="left" w:pos="566"/>
        </w:tabs>
        <w:ind w:left="108" w:firstLine="335"/>
        <w:jc w:val="both"/>
        <w:rPr>
          <w:b/>
          <w:sz w:val="24"/>
          <w:szCs w:val="24"/>
          <w:lang w:val="uz-Cyrl-UZ"/>
        </w:rPr>
      </w:pPr>
      <w:r w:rsidRPr="007F42FF">
        <w:rPr>
          <w:b/>
          <w:sz w:val="24"/>
          <w:szCs w:val="24"/>
        </w:rPr>
        <w:t xml:space="preserve">результате </w:t>
      </w:r>
      <w:r w:rsidRPr="007F42FF">
        <w:rPr>
          <w:b/>
          <w:sz w:val="24"/>
          <w:szCs w:val="24"/>
          <w:lang w:val="uz-Cyrl-UZ"/>
        </w:rPr>
        <w:t>освоения предмета учащийся:</w:t>
      </w:r>
    </w:p>
    <w:p w:rsidR="000019BA" w:rsidRPr="000019BA" w:rsidRDefault="000019BA" w:rsidP="000019BA">
      <w:pPr>
        <w:pStyle w:val="a3"/>
        <w:spacing w:before="4"/>
        <w:ind w:firstLine="709"/>
        <w:jc w:val="both"/>
        <w:rPr>
          <w:lang w:val="uz-Cyrl-UZ"/>
        </w:rPr>
      </w:pPr>
      <w:r w:rsidRPr="000019BA">
        <w:rPr>
          <w:lang w:val="uz-Cyrl-UZ"/>
        </w:rPr>
        <w:t>- основные принципы эконометрического моделирования, основные понятия науки. модели линейной регрессии и методы их идентификации. основные методы построения эконометрических моделей. Общие характеристики временных рядов:</w:t>
      </w:r>
    </w:p>
    <w:p w:rsidR="000019BA" w:rsidRPr="000019BA" w:rsidRDefault="000019BA" w:rsidP="000019BA">
      <w:pPr>
        <w:pStyle w:val="a3"/>
        <w:spacing w:before="4"/>
        <w:ind w:firstLine="709"/>
        <w:jc w:val="both"/>
        <w:rPr>
          <w:lang w:val="uz-Cyrl-UZ"/>
        </w:rPr>
      </w:pPr>
      <w:r w:rsidRPr="000019BA">
        <w:rPr>
          <w:lang w:val="uz-Cyrl-UZ"/>
        </w:rPr>
        <w:t>-методы изучения трендов временных рядов. создание адаптивных моделей и анализ сезонных колебаний. модели многофакторного прогнозирования;</w:t>
      </w:r>
    </w:p>
    <w:p w:rsidR="000019BA" w:rsidRPr="000019BA" w:rsidRDefault="000019BA" w:rsidP="000019BA">
      <w:pPr>
        <w:pStyle w:val="a3"/>
        <w:spacing w:before="4"/>
        <w:ind w:firstLine="709"/>
        <w:jc w:val="both"/>
        <w:rPr>
          <w:lang w:val="uz-Cyrl-UZ"/>
        </w:rPr>
      </w:pPr>
      <w:r w:rsidRPr="000019BA">
        <w:rPr>
          <w:lang w:val="uz-Cyrl-UZ"/>
        </w:rPr>
        <w:t>Особенности моделей переменного состава и стохастической переменной регрессии, стационарных и нестационарных рядов, систем одновременных регрессий:</w:t>
      </w:r>
    </w:p>
    <w:p w:rsidR="000019BA" w:rsidRPr="000019BA" w:rsidRDefault="000019BA" w:rsidP="000019BA">
      <w:pPr>
        <w:pStyle w:val="a3"/>
        <w:spacing w:before="4"/>
        <w:ind w:firstLine="709"/>
        <w:jc w:val="both"/>
        <w:rPr>
          <w:lang w:val="uz-Cyrl-UZ"/>
        </w:rPr>
      </w:pPr>
      <w:r w:rsidRPr="000019BA">
        <w:rPr>
          <w:lang w:val="uz-Cyrl-UZ"/>
        </w:rPr>
        <w:t>- различные принципы системы экономических показателей, их структура и связь; эконометрическое моделирование экономических показателей;</w:t>
      </w:r>
    </w:p>
    <w:p w:rsidR="000019BA" w:rsidRPr="000019BA" w:rsidRDefault="000019BA" w:rsidP="000019BA">
      <w:pPr>
        <w:pStyle w:val="a3"/>
        <w:spacing w:before="4"/>
        <w:ind w:firstLine="709"/>
        <w:jc w:val="both"/>
        <w:rPr>
          <w:lang w:val="uz-Cyrl-UZ"/>
        </w:rPr>
      </w:pPr>
      <w:r w:rsidRPr="000019BA">
        <w:rPr>
          <w:lang w:val="uz-Cyrl-UZ"/>
        </w:rPr>
        <w:t>- иметь представление об эндогенных и экзогенных переменных, системе эконометрических уравнений;</w:t>
      </w:r>
    </w:p>
    <w:p w:rsidR="000019BA" w:rsidRPr="000019BA" w:rsidRDefault="000019BA" w:rsidP="000019BA">
      <w:pPr>
        <w:pStyle w:val="a3"/>
        <w:spacing w:before="4"/>
        <w:ind w:firstLine="709"/>
        <w:jc w:val="both"/>
        <w:rPr>
          <w:lang w:val="uz-Cyrl-UZ"/>
        </w:rPr>
      </w:pPr>
      <w:r w:rsidRPr="000019BA">
        <w:rPr>
          <w:lang w:val="uz-Cyrl-UZ"/>
        </w:rPr>
        <w:t>- определить методы проверки устойчивости эконометрических моделей; в экономическом анализе, производственные функции, модели экономического роста, функции издержек производства (транслогарифмические функции):</w:t>
      </w:r>
    </w:p>
    <w:p w:rsidR="000019BA" w:rsidRPr="000019BA" w:rsidRDefault="000019BA" w:rsidP="000019BA">
      <w:pPr>
        <w:pStyle w:val="a3"/>
        <w:spacing w:before="4"/>
        <w:ind w:firstLine="709"/>
        <w:jc w:val="both"/>
        <w:rPr>
          <w:lang w:val="uz-Cyrl-UZ"/>
        </w:rPr>
      </w:pPr>
      <w:r w:rsidRPr="000019BA">
        <w:rPr>
          <w:lang w:val="uz-Cyrl-UZ"/>
        </w:rPr>
        <w:t>- определить особенности эконометрического моделирования и прогнозирования социально-экономических процессов и создания трендовых моделей:</w:t>
      </w:r>
    </w:p>
    <w:p w:rsidR="000019BA" w:rsidRPr="000019BA" w:rsidRDefault="000019BA" w:rsidP="000019BA">
      <w:pPr>
        <w:pStyle w:val="a3"/>
        <w:spacing w:before="4"/>
        <w:ind w:firstLine="709"/>
        <w:jc w:val="both"/>
        <w:rPr>
          <w:lang w:val="uz-Cyrl-UZ"/>
        </w:rPr>
      </w:pPr>
      <w:r w:rsidRPr="000019BA">
        <w:rPr>
          <w:lang w:val="uz-Cyrl-UZ"/>
        </w:rPr>
        <w:t>-знать и уметь пользоваться компьютерными системами при создании эконометрических моделей;</w:t>
      </w:r>
    </w:p>
    <w:p w:rsidR="000019BA" w:rsidRPr="000019BA" w:rsidRDefault="000019BA" w:rsidP="000019BA">
      <w:pPr>
        <w:pStyle w:val="a3"/>
        <w:spacing w:before="4"/>
        <w:ind w:firstLine="709"/>
        <w:jc w:val="both"/>
        <w:rPr>
          <w:lang w:val="uz-Cyrl-UZ"/>
        </w:rPr>
      </w:pPr>
      <w:r w:rsidRPr="000019BA">
        <w:rPr>
          <w:lang w:val="uz-Cyrl-UZ"/>
        </w:rPr>
        <w:lastRenderedPageBreak/>
        <w:t>-использование эконометрического и системного анализа при исследовании микро- и макропроцессов;</w:t>
      </w:r>
    </w:p>
    <w:p w:rsidR="000019BA" w:rsidRPr="000019BA" w:rsidRDefault="000019BA" w:rsidP="000019BA">
      <w:pPr>
        <w:pStyle w:val="a3"/>
        <w:spacing w:before="4"/>
        <w:ind w:firstLine="709"/>
        <w:jc w:val="both"/>
        <w:rPr>
          <w:lang w:val="uz-Cyrl-UZ"/>
        </w:rPr>
      </w:pPr>
      <w:r w:rsidRPr="000019BA">
        <w:rPr>
          <w:lang w:val="uz-Cyrl-UZ"/>
        </w:rPr>
        <w:t>-прогнозирование будущего на основе факторов, влияющих на текущее состояние экономической активности на макроуровне;</w:t>
      </w:r>
    </w:p>
    <w:p w:rsidR="000019BA" w:rsidRPr="000019BA" w:rsidRDefault="000019BA" w:rsidP="000019BA">
      <w:pPr>
        <w:pStyle w:val="a3"/>
        <w:spacing w:before="4"/>
        <w:ind w:firstLine="709"/>
        <w:jc w:val="both"/>
        <w:rPr>
          <w:lang w:val="uz-Cyrl-UZ"/>
        </w:rPr>
      </w:pPr>
      <w:r w:rsidRPr="000019BA">
        <w:rPr>
          <w:lang w:val="uz-Cyrl-UZ"/>
        </w:rPr>
        <w:t>проведение эконометрических исследований социально-демографических проблем населения;</w:t>
      </w:r>
    </w:p>
    <w:p w:rsidR="000019BA" w:rsidRPr="000019BA" w:rsidRDefault="000019BA" w:rsidP="000019BA">
      <w:pPr>
        <w:pStyle w:val="a3"/>
        <w:spacing w:before="4"/>
        <w:ind w:firstLine="709"/>
        <w:jc w:val="both"/>
        <w:rPr>
          <w:lang w:val="uz-Cyrl-UZ"/>
        </w:rPr>
      </w:pPr>
      <w:r w:rsidRPr="000019BA">
        <w:rPr>
          <w:lang w:val="uz-Cyrl-UZ"/>
        </w:rPr>
        <w:t>- оценка достоверности построенных эконометрических моделей; выявление эндогенных и экзогенных переменных в рекуррентных эконометрических моделях сложных систем;</w:t>
      </w:r>
    </w:p>
    <w:p w:rsidR="000019BA" w:rsidRPr="000019BA" w:rsidRDefault="000019BA" w:rsidP="000019BA">
      <w:pPr>
        <w:pStyle w:val="a3"/>
        <w:spacing w:before="4"/>
        <w:ind w:firstLine="709"/>
        <w:jc w:val="both"/>
        <w:rPr>
          <w:lang w:val="uz-Cyrl-UZ"/>
        </w:rPr>
      </w:pPr>
      <w:r w:rsidRPr="000019BA">
        <w:rPr>
          <w:lang w:val="uz-Cyrl-UZ"/>
        </w:rPr>
        <w:t>- эконометрический анализ экспортно-импортных процессов и курсовых изменений;</w:t>
      </w:r>
    </w:p>
    <w:p w:rsidR="00E1545B" w:rsidRDefault="000019BA" w:rsidP="000019BA">
      <w:pPr>
        <w:pStyle w:val="a3"/>
        <w:spacing w:before="4"/>
        <w:ind w:firstLine="709"/>
        <w:jc w:val="both"/>
        <w:rPr>
          <w:lang w:val="uz-Latn-UZ"/>
        </w:rPr>
      </w:pPr>
      <w:r w:rsidRPr="000019BA">
        <w:rPr>
          <w:lang w:val="uz-Cyrl-UZ"/>
        </w:rPr>
        <w:t>- при моделировании сложных экономических объектов и социально-экономических явлений и процессов необходимо иметь навыки представления и моделирования регрессионных моделей переменного содержания и стохастических переменных, стационарных и нестационарных рядов, систем одновременных уравнений.</w:t>
      </w:r>
    </w:p>
    <w:p w:rsidR="000019BA" w:rsidRPr="000019BA" w:rsidRDefault="000019BA" w:rsidP="000019BA">
      <w:pPr>
        <w:pStyle w:val="a3"/>
        <w:spacing w:before="4"/>
        <w:ind w:firstLine="709"/>
        <w:jc w:val="both"/>
        <w:rPr>
          <w:b/>
          <w:i/>
          <w:sz w:val="26"/>
          <w:lang w:val="uz-Latn-UZ"/>
        </w:rPr>
      </w:pPr>
    </w:p>
    <w:p w:rsidR="00E1545B" w:rsidRPr="007F42FF" w:rsidRDefault="00E1545B" w:rsidP="007F42FF">
      <w:pPr>
        <w:pStyle w:val="2"/>
        <w:numPr>
          <w:ilvl w:val="1"/>
          <w:numId w:val="8"/>
        </w:numPr>
        <w:ind w:left="1418" w:hanging="361"/>
        <w:jc w:val="center"/>
      </w:pPr>
      <w:r w:rsidRPr="007F42FF">
        <w:t>УЧЕНИК</w:t>
      </w:r>
      <w:r w:rsidRPr="007F42FF">
        <w:rPr>
          <w:spacing w:val="-4"/>
        </w:rPr>
        <w:t xml:space="preserve"> </w:t>
      </w:r>
      <w:r w:rsidRPr="007F42FF">
        <w:t>КРЕДИТЫ</w:t>
      </w:r>
      <w:r w:rsidRPr="007F42FF">
        <w:rPr>
          <w:spacing w:val="-4"/>
        </w:rPr>
        <w:t xml:space="preserve"> </w:t>
      </w:r>
      <w:r w:rsidRPr="007F42FF">
        <w:t>КОЛЛЕКЦИЯ</w:t>
      </w:r>
      <w:r w:rsidRPr="007F42FF">
        <w:rPr>
          <w:spacing w:val="-3"/>
        </w:rPr>
        <w:t xml:space="preserve"> </w:t>
      </w:r>
      <w:r w:rsidRPr="007F42FF">
        <w:rPr>
          <w:spacing w:val="-2"/>
        </w:rPr>
        <w:t>ПРОЦЕДУРА</w:t>
      </w:r>
    </w:p>
    <w:p w:rsidR="00E1545B" w:rsidRPr="00E1545B" w:rsidRDefault="000019BA" w:rsidP="009F5FB6">
      <w:pPr>
        <w:pStyle w:val="a3"/>
        <w:ind w:firstLine="567"/>
        <w:jc w:val="both"/>
      </w:pPr>
      <w:r w:rsidRPr="000019BA">
        <w:t xml:space="preserve">Необходимо в полной мере овладеть теоретико-методологическими положениями науки, уметь правильно отражать результаты анализа, делать самостоятельные наблюдения над изучаемыми процессами, выполнять задания и задания, данные в бланках промежуточного контроля, принимать зачет на итоговом контроле или сдача письменной работы </w:t>
      </w:r>
      <w:r w:rsidR="009B437D">
        <w:rPr>
          <w:spacing w:val="-2"/>
        </w:rPr>
        <w:t>.</w:t>
      </w:r>
    </w:p>
    <w:p w:rsidR="00E1545B" w:rsidRPr="00E7280B" w:rsidRDefault="009B437D" w:rsidP="007F42FF">
      <w:pPr>
        <w:pStyle w:val="a10"/>
        <w:jc w:val="center"/>
        <w:rPr>
          <w:b/>
          <w:i/>
          <w:lang w:val="ru-RU"/>
        </w:rPr>
      </w:pPr>
      <w:r w:rsidRPr="00E7280B">
        <w:rPr>
          <w:b/>
          <w:i/>
          <w:lang w:val="ru-RU"/>
        </w:rPr>
        <w:t>«</w:t>
      </w:r>
      <w:r w:rsidR="000019BA" w:rsidRPr="007F42FF">
        <w:rPr>
          <w:i/>
        </w:rPr>
        <w:t xml:space="preserve"> </w:t>
      </w:r>
      <w:r w:rsidR="000019BA" w:rsidRPr="00E7280B">
        <w:rPr>
          <w:b/>
          <w:i/>
          <w:sz w:val="28"/>
          <w:szCs w:val="28"/>
          <w:lang w:val="ru-RU"/>
        </w:rPr>
        <w:t xml:space="preserve">К эконометрике доступ </w:t>
      </w:r>
      <w:r w:rsidRPr="00E7280B">
        <w:rPr>
          <w:b/>
          <w:i/>
          <w:lang w:val="ru-RU"/>
        </w:rPr>
        <w:t>»</w:t>
      </w:r>
      <w:r w:rsidRPr="00E7280B">
        <w:rPr>
          <w:b/>
          <w:i/>
          <w:spacing w:val="50"/>
          <w:lang w:val="ru-RU"/>
        </w:rPr>
        <w:t xml:space="preserve"> </w:t>
      </w:r>
      <w:r w:rsidRPr="00E7280B">
        <w:rPr>
          <w:b/>
          <w:i/>
          <w:lang w:val="ru-RU"/>
        </w:rPr>
        <w:t>ОТ НАУКИ</w:t>
      </w:r>
      <w:r w:rsidRPr="00E7280B">
        <w:rPr>
          <w:b/>
          <w:i/>
          <w:spacing w:val="-5"/>
          <w:lang w:val="ru-RU"/>
        </w:rPr>
        <w:t xml:space="preserve"> </w:t>
      </w:r>
      <w:r w:rsidRPr="00E7280B">
        <w:rPr>
          <w:b/>
          <w:i/>
          <w:lang w:val="ru-RU"/>
        </w:rPr>
        <w:t>ОЦЕНКА</w:t>
      </w:r>
      <w:r w:rsidRPr="00E7280B">
        <w:rPr>
          <w:b/>
          <w:i/>
          <w:spacing w:val="-4"/>
          <w:lang w:val="ru-RU"/>
        </w:rPr>
        <w:t xml:space="preserve"> </w:t>
      </w:r>
      <w:r w:rsidRPr="00E7280B">
        <w:rPr>
          <w:b/>
          <w:i/>
          <w:spacing w:val="-2"/>
          <w:lang w:val="ru-RU"/>
        </w:rPr>
        <w:t>КРИТЕРИИ</w:t>
      </w:r>
    </w:p>
    <w:p w:rsidR="00E1545B" w:rsidRPr="00E1545B" w:rsidRDefault="00E1545B" w:rsidP="009F5FB6">
      <w:pPr>
        <w:pStyle w:val="a5"/>
        <w:numPr>
          <w:ilvl w:val="0"/>
          <w:numId w:val="1"/>
        </w:numPr>
        <w:tabs>
          <w:tab w:val="left" w:pos="284"/>
        </w:tabs>
        <w:spacing w:line="276" w:lineRule="auto"/>
        <w:ind w:left="0" w:right="532" w:firstLine="247"/>
        <w:jc w:val="both"/>
        <w:rPr>
          <w:sz w:val="24"/>
        </w:rPr>
      </w:pPr>
      <w:r w:rsidRPr="00E1545B">
        <w:rPr>
          <w:sz w:val="24"/>
        </w:rPr>
        <w:t>Промежуточные элементы управления</w:t>
      </w:r>
      <w:r w:rsidRPr="00E1545B">
        <w:rPr>
          <w:spacing w:val="40"/>
          <w:sz w:val="24"/>
        </w:rPr>
        <w:t xml:space="preserve"> </w:t>
      </w:r>
      <w:r w:rsidRPr="00E1545B">
        <w:rPr>
          <w:sz w:val="24"/>
        </w:rPr>
        <w:t>написано</w:t>
      </w:r>
      <w:r w:rsidRPr="00E1545B">
        <w:rPr>
          <w:spacing w:val="40"/>
          <w:sz w:val="24"/>
        </w:rPr>
        <w:t xml:space="preserve"> </w:t>
      </w:r>
      <w:r w:rsidRPr="00E1545B">
        <w:rPr>
          <w:sz w:val="24"/>
        </w:rPr>
        <w:t>проводится в виде контрольно-письменных работ, 25 из которых</w:t>
      </w:r>
      <w:r w:rsidRPr="00E1545B">
        <w:rPr>
          <w:spacing w:val="40"/>
          <w:sz w:val="24"/>
        </w:rPr>
        <w:t xml:space="preserve"> </w:t>
      </w:r>
      <w:r w:rsidRPr="00E1545B">
        <w:rPr>
          <w:sz w:val="24"/>
        </w:rPr>
        <w:t>Вам будет предложено письменно ответить на тест или 3 вопроса. Каждый тестовый вопрос равен 0,2</w:t>
      </w:r>
      <w:r w:rsidRPr="00E1545B">
        <w:rPr>
          <w:spacing w:val="80"/>
          <w:sz w:val="24"/>
        </w:rPr>
        <w:t xml:space="preserve"> </w:t>
      </w:r>
      <w:r w:rsidRPr="00E1545B">
        <w:rPr>
          <w:sz w:val="24"/>
        </w:rPr>
        <w:t xml:space="preserve">до баллов, письменная работа </w:t>
      </w:r>
      <w:r w:rsidRPr="00E1545B">
        <w:rPr>
          <w:spacing w:val="-2"/>
          <w:sz w:val="24"/>
        </w:rPr>
        <w:t>оценивается до 2,5 баллов.</w:t>
      </w:r>
    </w:p>
    <w:p w:rsidR="00E1545B" w:rsidRPr="00E1545B" w:rsidRDefault="00E1545B" w:rsidP="009F5FB6">
      <w:pPr>
        <w:pStyle w:val="a5"/>
        <w:numPr>
          <w:ilvl w:val="0"/>
          <w:numId w:val="1"/>
        </w:numPr>
        <w:tabs>
          <w:tab w:val="left" w:pos="284"/>
        </w:tabs>
        <w:spacing w:line="276" w:lineRule="auto"/>
        <w:ind w:left="0" w:right="537" w:firstLine="247"/>
        <w:jc w:val="both"/>
        <w:rPr>
          <w:sz w:val="24"/>
        </w:rPr>
      </w:pPr>
      <w:r w:rsidRPr="00E1545B">
        <w:rPr>
          <w:b/>
          <w:sz w:val="24"/>
        </w:rPr>
        <w:t xml:space="preserve">ТМИ: </w:t>
      </w:r>
      <w:r w:rsidR="009B437D">
        <w:rPr>
          <w:sz w:val="24"/>
        </w:rPr>
        <w:t>по выбранной теме</w:t>
      </w:r>
      <w:r w:rsidRPr="00E1545B">
        <w:rPr>
          <w:spacing w:val="40"/>
          <w:sz w:val="24"/>
        </w:rPr>
        <w:t xml:space="preserve">  </w:t>
      </w:r>
      <w:r w:rsidRPr="00E1545B">
        <w:rPr>
          <w:sz w:val="24"/>
        </w:rPr>
        <w:t>Аннотация к практическому занятию</w:t>
      </w:r>
      <w:r w:rsidRPr="00E1545B">
        <w:rPr>
          <w:spacing w:val="40"/>
          <w:sz w:val="24"/>
        </w:rPr>
        <w:t xml:space="preserve"> </w:t>
      </w:r>
      <w:r w:rsidRPr="00E1545B">
        <w:rPr>
          <w:sz w:val="24"/>
        </w:rPr>
        <w:t>сделать и кратко</w:t>
      </w:r>
      <w:r w:rsidRPr="00E1545B">
        <w:rPr>
          <w:spacing w:val="40"/>
          <w:sz w:val="24"/>
        </w:rPr>
        <w:t xml:space="preserve"> </w:t>
      </w:r>
      <w:r w:rsidRPr="00E1545B">
        <w:rPr>
          <w:sz w:val="24"/>
        </w:rPr>
        <w:t xml:space="preserve">рассказ о содержании (5 </w:t>
      </w:r>
      <w:r w:rsidRPr="00E1545B">
        <w:rPr>
          <w:spacing w:val="-2"/>
          <w:sz w:val="24"/>
        </w:rPr>
        <w:t>баллов):</w:t>
      </w:r>
    </w:p>
    <w:p w:rsidR="00E1545B" w:rsidRPr="00E1545B" w:rsidRDefault="00E1545B" w:rsidP="009F5FB6">
      <w:pPr>
        <w:pStyle w:val="a5"/>
        <w:numPr>
          <w:ilvl w:val="1"/>
          <w:numId w:val="1"/>
        </w:numPr>
        <w:tabs>
          <w:tab w:val="left" w:pos="1418"/>
        </w:tabs>
        <w:ind w:left="426" w:hanging="361"/>
        <w:jc w:val="both"/>
        <w:rPr>
          <w:sz w:val="24"/>
        </w:rPr>
      </w:pPr>
      <w:r w:rsidRPr="00E1545B">
        <w:rPr>
          <w:sz w:val="24"/>
        </w:rPr>
        <w:t>Назначение</w:t>
      </w:r>
      <w:r w:rsidRPr="00E1545B">
        <w:rPr>
          <w:spacing w:val="-4"/>
          <w:sz w:val="24"/>
        </w:rPr>
        <w:t xml:space="preserve"> </w:t>
      </w:r>
      <w:r w:rsidRPr="00E1545B">
        <w:rPr>
          <w:sz w:val="24"/>
        </w:rPr>
        <w:t>полный</w:t>
      </w:r>
      <w:r w:rsidRPr="00E1545B">
        <w:rPr>
          <w:spacing w:val="-1"/>
          <w:sz w:val="24"/>
        </w:rPr>
        <w:t xml:space="preserve"> </w:t>
      </w:r>
      <w:r w:rsidRPr="00E1545B">
        <w:rPr>
          <w:sz w:val="24"/>
        </w:rPr>
        <w:t>Выполнено,</w:t>
      </w:r>
      <w:r w:rsidRPr="00E1545B">
        <w:rPr>
          <w:spacing w:val="57"/>
          <w:sz w:val="24"/>
        </w:rPr>
        <w:t xml:space="preserve"> </w:t>
      </w:r>
      <w:r w:rsidRPr="00E1545B">
        <w:rPr>
          <w:sz w:val="24"/>
        </w:rPr>
        <w:t>назначение</w:t>
      </w:r>
      <w:r w:rsidRPr="00E1545B">
        <w:rPr>
          <w:spacing w:val="-2"/>
          <w:sz w:val="24"/>
        </w:rPr>
        <w:t xml:space="preserve"> </w:t>
      </w:r>
      <w:r w:rsidRPr="00E1545B">
        <w:rPr>
          <w:sz w:val="24"/>
        </w:rPr>
        <w:t>оправдано в этом отношении</w:t>
      </w:r>
      <w:r w:rsidRPr="00E1545B">
        <w:rPr>
          <w:spacing w:val="-1"/>
          <w:sz w:val="24"/>
        </w:rPr>
        <w:t xml:space="preserve"> </w:t>
      </w:r>
      <w:r w:rsidRPr="00E1545B">
        <w:rPr>
          <w:sz w:val="24"/>
        </w:rPr>
        <w:t>вывод</w:t>
      </w:r>
      <w:r w:rsidRPr="00E1545B">
        <w:rPr>
          <w:spacing w:val="-2"/>
          <w:sz w:val="24"/>
        </w:rPr>
        <w:t xml:space="preserve"> </w:t>
      </w:r>
      <w:r w:rsidRPr="00E1545B">
        <w:rPr>
          <w:sz w:val="24"/>
        </w:rPr>
        <w:t>изданный</w:t>
      </w:r>
      <w:r w:rsidRPr="00E1545B">
        <w:rPr>
          <w:spacing w:val="57"/>
          <w:sz w:val="24"/>
        </w:rPr>
        <w:t xml:space="preserve"> </w:t>
      </w:r>
      <w:r w:rsidRPr="00E1545B">
        <w:rPr>
          <w:sz w:val="24"/>
        </w:rPr>
        <w:t>если</w:t>
      </w:r>
      <w:r w:rsidRPr="00E1545B">
        <w:rPr>
          <w:spacing w:val="2"/>
          <w:sz w:val="24"/>
        </w:rPr>
        <w:t xml:space="preserve"> </w:t>
      </w:r>
      <w:r w:rsidRPr="00E1545B">
        <w:rPr>
          <w:sz w:val="24"/>
        </w:rPr>
        <w:t>–</w:t>
      </w:r>
      <w:r w:rsidRPr="00E1545B">
        <w:rPr>
          <w:spacing w:val="57"/>
          <w:sz w:val="24"/>
        </w:rPr>
        <w:t xml:space="preserve"> </w:t>
      </w:r>
      <w:r w:rsidRPr="00E1545B">
        <w:rPr>
          <w:sz w:val="24"/>
        </w:rPr>
        <w:t>5</w:t>
      </w:r>
      <w:r w:rsidRPr="00E1545B">
        <w:rPr>
          <w:spacing w:val="-1"/>
          <w:sz w:val="24"/>
        </w:rPr>
        <w:t xml:space="preserve"> </w:t>
      </w:r>
      <w:r w:rsidRPr="00E1545B">
        <w:rPr>
          <w:spacing w:val="-4"/>
          <w:sz w:val="24"/>
        </w:rPr>
        <w:t>счет</w:t>
      </w:r>
    </w:p>
    <w:p w:rsidR="00E1545B" w:rsidRPr="00E1545B" w:rsidRDefault="00E1545B" w:rsidP="009F5FB6">
      <w:pPr>
        <w:pStyle w:val="a5"/>
        <w:numPr>
          <w:ilvl w:val="1"/>
          <w:numId w:val="1"/>
        </w:numPr>
        <w:tabs>
          <w:tab w:val="left" w:pos="1418"/>
        </w:tabs>
        <w:ind w:left="426" w:hanging="361"/>
        <w:jc w:val="both"/>
        <w:rPr>
          <w:sz w:val="24"/>
        </w:rPr>
      </w:pPr>
      <w:r w:rsidRPr="00E1545B">
        <w:rPr>
          <w:sz w:val="24"/>
        </w:rPr>
        <w:t>Назначение</w:t>
      </w:r>
      <w:r w:rsidRPr="00E1545B">
        <w:rPr>
          <w:spacing w:val="-4"/>
          <w:sz w:val="24"/>
        </w:rPr>
        <w:t xml:space="preserve"> </w:t>
      </w:r>
      <w:r w:rsidRPr="00E1545B">
        <w:rPr>
          <w:sz w:val="24"/>
        </w:rPr>
        <w:t>сущность</w:t>
      </w:r>
      <w:r w:rsidRPr="00E1545B">
        <w:rPr>
          <w:spacing w:val="-2"/>
          <w:sz w:val="24"/>
        </w:rPr>
        <w:t xml:space="preserve"> </w:t>
      </w:r>
      <w:r w:rsidRPr="00E1545B">
        <w:rPr>
          <w:sz w:val="24"/>
        </w:rPr>
        <w:t>открыл</w:t>
      </w:r>
      <w:r w:rsidRPr="00E1545B">
        <w:rPr>
          <w:spacing w:val="56"/>
          <w:sz w:val="24"/>
        </w:rPr>
        <w:t xml:space="preserve"> </w:t>
      </w:r>
      <w:r w:rsidRPr="00E1545B">
        <w:rPr>
          <w:sz w:val="24"/>
        </w:rPr>
        <w:t>полученные результаты</w:t>
      </w:r>
      <w:r w:rsidRPr="00E1545B">
        <w:rPr>
          <w:spacing w:val="-2"/>
          <w:sz w:val="24"/>
        </w:rPr>
        <w:t xml:space="preserve"> </w:t>
      </w:r>
      <w:r w:rsidRPr="00E1545B">
        <w:rPr>
          <w:sz w:val="24"/>
        </w:rPr>
        <w:t>Правильно</w:t>
      </w:r>
      <w:r w:rsidRPr="00E1545B">
        <w:rPr>
          <w:spacing w:val="1"/>
          <w:sz w:val="24"/>
        </w:rPr>
        <w:t xml:space="preserve"> </w:t>
      </w:r>
      <w:r w:rsidRPr="00E1545B">
        <w:rPr>
          <w:sz w:val="24"/>
        </w:rPr>
        <w:t>вывод</w:t>
      </w:r>
      <w:r w:rsidRPr="00E1545B">
        <w:rPr>
          <w:spacing w:val="-2"/>
          <w:sz w:val="24"/>
        </w:rPr>
        <w:t xml:space="preserve"> </w:t>
      </w:r>
      <w:r w:rsidRPr="00E1545B">
        <w:rPr>
          <w:sz w:val="24"/>
        </w:rPr>
        <w:t>есть</w:t>
      </w:r>
      <w:r w:rsidRPr="00E1545B">
        <w:rPr>
          <w:spacing w:val="-2"/>
          <w:sz w:val="24"/>
        </w:rPr>
        <w:t xml:space="preserve"> </w:t>
      </w:r>
      <w:r w:rsidRPr="00E1545B">
        <w:rPr>
          <w:sz w:val="24"/>
        </w:rPr>
        <w:t>–</w:t>
      </w:r>
      <w:r w:rsidRPr="00E1545B">
        <w:rPr>
          <w:spacing w:val="-2"/>
          <w:sz w:val="24"/>
        </w:rPr>
        <w:t xml:space="preserve"> </w:t>
      </w:r>
      <w:r w:rsidRPr="00E1545B">
        <w:rPr>
          <w:sz w:val="24"/>
        </w:rPr>
        <w:t>4</w:t>
      </w:r>
      <w:r w:rsidRPr="00E1545B">
        <w:rPr>
          <w:spacing w:val="-2"/>
          <w:sz w:val="24"/>
        </w:rPr>
        <w:t xml:space="preserve"> </w:t>
      </w:r>
      <w:r w:rsidRPr="00E1545B">
        <w:rPr>
          <w:spacing w:val="-4"/>
          <w:sz w:val="24"/>
        </w:rPr>
        <w:t>счет</w:t>
      </w:r>
    </w:p>
    <w:p w:rsidR="00E1545B" w:rsidRPr="009B437D" w:rsidRDefault="00E1545B" w:rsidP="009F5FB6">
      <w:pPr>
        <w:pStyle w:val="a5"/>
        <w:numPr>
          <w:ilvl w:val="1"/>
          <w:numId w:val="1"/>
        </w:numPr>
        <w:tabs>
          <w:tab w:val="left" w:pos="1418"/>
          <w:tab w:val="left" w:pos="3047"/>
        </w:tabs>
        <w:spacing w:line="273" w:lineRule="auto"/>
        <w:ind w:left="426" w:right="534"/>
        <w:jc w:val="both"/>
        <w:rPr>
          <w:sz w:val="24"/>
        </w:rPr>
      </w:pPr>
      <w:r w:rsidRPr="00E1545B">
        <w:rPr>
          <w:sz w:val="24"/>
        </w:rPr>
        <w:t xml:space="preserve">суть </w:t>
      </w:r>
      <w:r w:rsidRPr="00E1545B">
        <w:rPr>
          <w:spacing w:val="-2"/>
          <w:sz w:val="24"/>
        </w:rPr>
        <w:t>задания , результаты</w:t>
      </w:r>
      <w:r w:rsidRPr="00E1545B">
        <w:rPr>
          <w:sz w:val="24"/>
        </w:rPr>
        <w:tab/>
      </w:r>
      <w:r w:rsidRPr="00E1545B">
        <w:rPr>
          <w:spacing w:val="-3"/>
          <w:sz w:val="24"/>
        </w:rPr>
        <w:t xml:space="preserve"> </w:t>
      </w:r>
      <w:r w:rsidRPr="00E1545B">
        <w:rPr>
          <w:sz w:val="24"/>
        </w:rPr>
        <w:t>необоснованный,</w:t>
      </w:r>
      <w:r w:rsidRPr="00E1545B">
        <w:rPr>
          <w:spacing w:val="-2"/>
          <w:sz w:val="24"/>
        </w:rPr>
        <w:t xml:space="preserve"> </w:t>
      </w:r>
      <w:r w:rsidRPr="00E1545B">
        <w:rPr>
          <w:sz w:val="24"/>
        </w:rPr>
        <w:t>Джузи</w:t>
      </w:r>
      <w:r w:rsidRPr="00E1545B">
        <w:rPr>
          <w:spacing w:val="-5"/>
          <w:sz w:val="24"/>
        </w:rPr>
        <w:t xml:space="preserve"> </w:t>
      </w:r>
      <w:r w:rsidRPr="00E1545B">
        <w:rPr>
          <w:sz w:val="24"/>
        </w:rPr>
        <w:t>недостаток</w:t>
      </w:r>
      <w:r w:rsidRPr="00E1545B">
        <w:rPr>
          <w:spacing w:val="-2"/>
          <w:sz w:val="24"/>
        </w:rPr>
        <w:t xml:space="preserve"> </w:t>
      </w:r>
      <w:r w:rsidRPr="00E1545B">
        <w:rPr>
          <w:sz w:val="24"/>
        </w:rPr>
        <w:t>если</w:t>
      </w:r>
      <w:r w:rsidRPr="00E1545B">
        <w:rPr>
          <w:spacing w:val="-2"/>
          <w:sz w:val="24"/>
        </w:rPr>
        <w:t xml:space="preserve"> начисляется </w:t>
      </w:r>
      <w:r w:rsidRPr="00E1545B">
        <w:rPr>
          <w:sz w:val="24"/>
        </w:rPr>
        <w:t>3 балла .</w:t>
      </w:r>
    </w:p>
    <w:p w:rsidR="009B437D" w:rsidRPr="00E1545B" w:rsidRDefault="009B437D" w:rsidP="009F5FB6">
      <w:pPr>
        <w:pStyle w:val="a5"/>
        <w:tabs>
          <w:tab w:val="left" w:pos="1418"/>
          <w:tab w:val="left" w:pos="3047"/>
        </w:tabs>
        <w:spacing w:line="273" w:lineRule="auto"/>
        <w:ind w:left="426" w:right="534" w:firstLine="0"/>
        <w:jc w:val="both"/>
        <w:rPr>
          <w:sz w:val="24"/>
        </w:rPr>
      </w:pPr>
    </w:p>
    <w:p w:rsidR="00E1545B" w:rsidRPr="009B437D" w:rsidRDefault="00E1545B" w:rsidP="009F5FB6">
      <w:pPr>
        <w:pStyle w:val="a10"/>
        <w:spacing w:before="0" w:beforeAutospacing="0"/>
        <w:ind w:firstLine="567"/>
        <w:jc w:val="both"/>
        <w:rPr>
          <w:lang w:val="ms"/>
        </w:rPr>
      </w:pPr>
      <w:r w:rsidRPr="009B437D">
        <w:rPr>
          <w:b/>
          <w:lang w:val="ms"/>
        </w:rPr>
        <w:t xml:space="preserve">TMI: Конспект </w:t>
      </w:r>
      <w:r w:rsidRPr="009B437D">
        <w:rPr>
          <w:lang w:val="ms"/>
        </w:rPr>
        <w:t>факультативного предмета «Налоги и налогообложение» в практической тетради</w:t>
      </w:r>
      <w:r w:rsidRPr="009B437D">
        <w:rPr>
          <w:spacing w:val="80"/>
          <w:lang w:val="ms"/>
        </w:rPr>
        <w:t xml:space="preserve"> </w:t>
      </w:r>
      <w:r w:rsidRPr="009B437D">
        <w:rPr>
          <w:lang w:val="ms"/>
        </w:rPr>
        <w:t>сделать и кратко</w:t>
      </w:r>
      <w:r w:rsidRPr="009B437D">
        <w:rPr>
          <w:spacing w:val="80"/>
          <w:lang w:val="ms"/>
        </w:rPr>
        <w:t xml:space="preserve"> </w:t>
      </w:r>
      <w:r w:rsidRPr="009B437D">
        <w:rPr>
          <w:lang w:val="ms"/>
        </w:rPr>
        <w:t>рассказ о содержании (5 баллов):</w:t>
      </w:r>
    </w:p>
    <w:p w:rsidR="00E1545B" w:rsidRPr="00E1545B" w:rsidRDefault="00E1545B" w:rsidP="009F5FB6">
      <w:pPr>
        <w:pStyle w:val="a5"/>
        <w:numPr>
          <w:ilvl w:val="1"/>
          <w:numId w:val="1"/>
        </w:numPr>
        <w:tabs>
          <w:tab w:val="left" w:pos="426"/>
        </w:tabs>
        <w:ind w:hanging="1741"/>
        <w:jc w:val="both"/>
        <w:rPr>
          <w:sz w:val="24"/>
        </w:rPr>
      </w:pPr>
      <w:r w:rsidRPr="00E1545B">
        <w:rPr>
          <w:sz w:val="24"/>
        </w:rPr>
        <w:t>Назначение</w:t>
      </w:r>
      <w:r w:rsidRPr="00E1545B">
        <w:rPr>
          <w:spacing w:val="-2"/>
          <w:sz w:val="24"/>
        </w:rPr>
        <w:t xml:space="preserve"> </w:t>
      </w:r>
      <w:r w:rsidRPr="00E1545B">
        <w:rPr>
          <w:sz w:val="24"/>
        </w:rPr>
        <w:t>полный</w:t>
      </w:r>
      <w:r w:rsidRPr="00E1545B">
        <w:rPr>
          <w:spacing w:val="-1"/>
          <w:sz w:val="24"/>
        </w:rPr>
        <w:t xml:space="preserve"> </w:t>
      </w:r>
      <w:r w:rsidRPr="00E1545B">
        <w:rPr>
          <w:sz w:val="24"/>
        </w:rPr>
        <w:t>Выполнено,</w:t>
      </w:r>
      <w:r w:rsidRPr="00E1545B">
        <w:rPr>
          <w:spacing w:val="57"/>
          <w:sz w:val="24"/>
        </w:rPr>
        <w:t xml:space="preserve"> </w:t>
      </w:r>
      <w:r w:rsidRPr="00E1545B">
        <w:rPr>
          <w:sz w:val="24"/>
        </w:rPr>
        <w:t>назначение</w:t>
      </w:r>
      <w:r w:rsidRPr="00E1545B">
        <w:rPr>
          <w:spacing w:val="-1"/>
          <w:sz w:val="24"/>
        </w:rPr>
        <w:t xml:space="preserve"> </w:t>
      </w:r>
      <w:r w:rsidRPr="00E1545B">
        <w:rPr>
          <w:sz w:val="24"/>
        </w:rPr>
        <w:t>на этом</w:t>
      </w:r>
      <w:r w:rsidRPr="00E1545B">
        <w:rPr>
          <w:spacing w:val="-1"/>
          <w:sz w:val="24"/>
        </w:rPr>
        <w:t xml:space="preserve"> </w:t>
      </w:r>
      <w:r w:rsidRPr="00E1545B">
        <w:rPr>
          <w:sz w:val="24"/>
        </w:rPr>
        <w:t>оправданный</w:t>
      </w:r>
      <w:r w:rsidRPr="00E1545B">
        <w:rPr>
          <w:spacing w:val="-1"/>
          <w:sz w:val="24"/>
        </w:rPr>
        <w:t xml:space="preserve"> </w:t>
      </w:r>
      <w:r w:rsidRPr="00E1545B">
        <w:rPr>
          <w:sz w:val="24"/>
        </w:rPr>
        <w:t>вывод</w:t>
      </w:r>
      <w:r w:rsidRPr="00E1545B">
        <w:rPr>
          <w:spacing w:val="1"/>
          <w:sz w:val="24"/>
        </w:rPr>
        <w:t xml:space="preserve"> </w:t>
      </w:r>
      <w:r w:rsidRPr="00E1545B">
        <w:rPr>
          <w:sz w:val="24"/>
        </w:rPr>
        <w:t>изданный</w:t>
      </w:r>
      <w:r w:rsidRPr="00E1545B">
        <w:rPr>
          <w:spacing w:val="57"/>
          <w:sz w:val="24"/>
        </w:rPr>
        <w:t xml:space="preserve"> </w:t>
      </w:r>
      <w:r w:rsidRPr="00E1545B">
        <w:rPr>
          <w:sz w:val="24"/>
        </w:rPr>
        <w:t>если</w:t>
      </w:r>
      <w:r w:rsidRPr="00E1545B">
        <w:rPr>
          <w:spacing w:val="-1"/>
          <w:sz w:val="24"/>
        </w:rPr>
        <w:t xml:space="preserve"> </w:t>
      </w:r>
      <w:r w:rsidRPr="00E1545B">
        <w:rPr>
          <w:sz w:val="24"/>
        </w:rPr>
        <w:t>–</w:t>
      </w:r>
      <w:r w:rsidRPr="00E1545B">
        <w:rPr>
          <w:spacing w:val="57"/>
          <w:sz w:val="24"/>
        </w:rPr>
        <w:t xml:space="preserve"> </w:t>
      </w:r>
      <w:r w:rsidRPr="00E1545B">
        <w:rPr>
          <w:sz w:val="24"/>
        </w:rPr>
        <w:t>5</w:t>
      </w:r>
      <w:r w:rsidRPr="00E1545B">
        <w:rPr>
          <w:spacing w:val="-1"/>
          <w:sz w:val="24"/>
        </w:rPr>
        <w:t xml:space="preserve"> </w:t>
      </w:r>
      <w:r w:rsidRPr="00E1545B">
        <w:rPr>
          <w:spacing w:val="-4"/>
          <w:sz w:val="24"/>
        </w:rPr>
        <w:t>счет</w:t>
      </w:r>
    </w:p>
    <w:p w:rsidR="00E1545B" w:rsidRPr="00E1545B" w:rsidRDefault="00E1545B" w:rsidP="009F5FB6">
      <w:pPr>
        <w:pStyle w:val="a5"/>
        <w:numPr>
          <w:ilvl w:val="2"/>
          <w:numId w:val="1"/>
        </w:numPr>
        <w:tabs>
          <w:tab w:val="left" w:pos="0"/>
        </w:tabs>
        <w:ind w:left="0" w:firstLine="0"/>
        <w:jc w:val="both"/>
        <w:rPr>
          <w:sz w:val="24"/>
        </w:rPr>
      </w:pPr>
      <w:r w:rsidRPr="00E1545B">
        <w:rPr>
          <w:sz w:val="24"/>
        </w:rPr>
        <w:t>Топририк</w:t>
      </w:r>
      <w:r w:rsidRPr="00E1545B">
        <w:rPr>
          <w:spacing w:val="-2"/>
          <w:sz w:val="24"/>
        </w:rPr>
        <w:t xml:space="preserve"> </w:t>
      </w:r>
      <w:r w:rsidRPr="00E1545B">
        <w:rPr>
          <w:sz w:val="24"/>
        </w:rPr>
        <w:t>сущность</w:t>
      </w:r>
      <w:r w:rsidRPr="00E1545B">
        <w:rPr>
          <w:spacing w:val="-2"/>
          <w:sz w:val="24"/>
        </w:rPr>
        <w:t xml:space="preserve"> </w:t>
      </w:r>
      <w:r w:rsidRPr="00E1545B">
        <w:rPr>
          <w:sz w:val="24"/>
        </w:rPr>
        <w:t>открыл</w:t>
      </w:r>
      <w:r w:rsidRPr="00E1545B">
        <w:rPr>
          <w:spacing w:val="58"/>
          <w:sz w:val="24"/>
        </w:rPr>
        <w:t xml:space="preserve"> </w:t>
      </w:r>
      <w:r w:rsidRPr="00E1545B">
        <w:rPr>
          <w:sz w:val="24"/>
        </w:rPr>
        <w:t>полученные результаты</w:t>
      </w:r>
      <w:r w:rsidRPr="00E1545B">
        <w:rPr>
          <w:spacing w:val="-1"/>
          <w:sz w:val="24"/>
        </w:rPr>
        <w:t xml:space="preserve"> </w:t>
      </w:r>
      <w:r w:rsidRPr="00E1545B">
        <w:rPr>
          <w:sz w:val="24"/>
        </w:rPr>
        <w:t>Правильно</w:t>
      </w:r>
      <w:r w:rsidRPr="00E1545B">
        <w:rPr>
          <w:spacing w:val="-1"/>
          <w:sz w:val="24"/>
        </w:rPr>
        <w:t xml:space="preserve"> </w:t>
      </w:r>
      <w:r w:rsidRPr="00E1545B">
        <w:rPr>
          <w:sz w:val="24"/>
        </w:rPr>
        <w:t>вывод</w:t>
      </w:r>
      <w:r w:rsidRPr="00E1545B">
        <w:rPr>
          <w:spacing w:val="-1"/>
          <w:sz w:val="24"/>
        </w:rPr>
        <w:t xml:space="preserve"> </w:t>
      </w:r>
      <w:r w:rsidRPr="00E1545B">
        <w:rPr>
          <w:sz w:val="24"/>
        </w:rPr>
        <w:t>есть</w:t>
      </w:r>
      <w:r w:rsidRPr="00E1545B">
        <w:rPr>
          <w:spacing w:val="-2"/>
          <w:sz w:val="24"/>
        </w:rPr>
        <w:t xml:space="preserve"> </w:t>
      </w:r>
      <w:r w:rsidRPr="00E1545B">
        <w:rPr>
          <w:sz w:val="24"/>
        </w:rPr>
        <w:t>–</w:t>
      </w:r>
      <w:r w:rsidRPr="00E1545B">
        <w:rPr>
          <w:spacing w:val="-2"/>
          <w:sz w:val="24"/>
        </w:rPr>
        <w:t xml:space="preserve"> </w:t>
      </w:r>
      <w:r w:rsidRPr="00E1545B">
        <w:rPr>
          <w:sz w:val="24"/>
        </w:rPr>
        <w:t>4</w:t>
      </w:r>
      <w:r w:rsidRPr="00E1545B">
        <w:rPr>
          <w:spacing w:val="-1"/>
          <w:sz w:val="24"/>
        </w:rPr>
        <w:t xml:space="preserve"> </w:t>
      </w:r>
      <w:r w:rsidRPr="00E1545B">
        <w:rPr>
          <w:spacing w:val="-4"/>
          <w:sz w:val="24"/>
        </w:rPr>
        <w:t>счет</w:t>
      </w:r>
    </w:p>
    <w:p w:rsidR="00E1545B" w:rsidRPr="00E1545B" w:rsidRDefault="00E1545B" w:rsidP="009F5FB6">
      <w:pPr>
        <w:pStyle w:val="a5"/>
        <w:numPr>
          <w:ilvl w:val="2"/>
          <w:numId w:val="1"/>
        </w:numPr>
        <w:tabs>
          <w:tab w:val="left" w:pos="0"/>
        </w:tabs>
        <w:ind w:left="0" w:right="108" w:firstLine="0"/>
        <w:jc w:val="both"/>
        <w:rPr>
          <w:sz w:val="24"/>
        </w:rPr>
      </w:pPr>
      <w:r w:rsidRPr="00E1545B">
        <w:rPr>
          <w:spacing w:val="-2"/>
          <w:sz w:val="24"/>
        </w:rPr>
        <w:t xml:space="preserve">суть проблемы </w:t>
      </w:r>
      <w:r w:rsidRPr="00E1545B">
        <w:rPr>
          <w:sz w:val="24"/>
        </w:rPr>
        <w:tab/>
        <w:t>выяснена, результаты не обоснованы, имеется частичный дефект.</w:t>
      </w:r>
    </w:p>
    <w:p w:rsidR="00E1545B" w:rsidRPr="00E1545B" w:rsidRDefault="00E1545B" w:rsidP="009F5FB6">
      <w:pPr>
        <w:pStyle w:val="a5"/>
        <w:numPr>
          <w:ilvl w:val="0"/>
          <w:numId w:val="1"/>
        </w:numPr>
        <w:tabs>
          <w:tab w:val="left" w:pos="709"/>
        </w:tabs>
        <w:spacing w:before="201" w:line="276" w:lineRule="auto"/>
        <w:ind w:left="0" w:right="108" w:firstLine="0"/>
        <w:jc w:val="both"/>
        <w:rPr>
          <w:sz w:val="24"/>
        </w:rPr>
      </w:pPr>
      <w:r w:rsidRPr="00E1545B">
        <w:rPr>
          <w:b/>
          <w:sz w:val="24"/>
        </w:rPr>
        <w:t>ДН:</w:t>
      </w:r>
      <w:r w:rsidRPr="00E1545B">
        <w:rPr>
          <w:b/>
          <w:spacing w:val="80"/>
          <w:sz w:val="24"/>
        </w:rPr>
        <w:t xml:space="preserve"> </w:t>
      </w:r>
      <w:r w:rsidRPr="00E1545B">
        <w:rPr>
          <w:sz w:val="24"/>
        </w:rPr>
        <w:t>Упражняться</w:t>
      </w:r>
      <w:r w:rsidRPr="00E1545B">
        <w:rPr>
          <w:spacing w:val="23"/>
          <w:sz w:val="24"/>
        </w:rPr>
        <w:t xml:space="preserve"> </w:t>
      </w:r>
      <w:r w:rsidRPr="00E1545B">
        <w:rPr>
          <w:sz w:val="24"/>
        </w:rPr>
        <w:t>урок</w:t>
      </w:r>
      <w:r w:rsidRPr="00E1545B">
        <w:rPr>
          <w:spacing w:val="22"/>
          <w:sz w:val="24"/>
        </w:rPr>
        <w:t xml:space="preserve"> </w:t>
      </w:r>
      <w:r w:rsidRPr="00E1545B">
        <w:rPr>
          <w:sz w:val="24"/>
        </w:rPr>
        <w:t>соответственно</w:t>
      </w:r>
      <w:r w:rsidRPr="00E1545B">
        <w:rPr>
          <w:spacing w:val="24"/>
          <w:sz w:val="24"/>
        </w:rPr>
        <w:t xml:space="preserve"> </w:t>
      </w:r>
      <w:r w:rsidRPr="00E1545B">
        <w:rPr>
          <w:sz w:val="24"/>
        </w:rPr>
        <w:t>Задания ТМИ</w:t>
      </w:r>
      <w:r w:rsidRPr="00E1545B">
        <w:rPr>
          <w:spacing w:val="23"/>
          <w:sz w:val="24"/>
        </w:rPr>
        <w:t xml:space="preserve"> </w:t>
      </w:r>
      <w:r w:rsidRPr="00E1545B">
        <w:rPr>
          <w:sz w:val="24"/>
        </w:rPr>
        <w:t>исполнение</w:t>
      </w:r>
      <w:r w:rsidRPr="00E1545B">
        <w:rPr>
          <w:spacing w:val="23"/>
          <w:sz w:val="24"/>
        </w:rPr>
        <w:t xml:space="preserve"> </w:t>
      </w:r>
      <w:r w:rsidRPr="00E1545B">
        <w:rPr>
          <w:sz w:val="24"/>
        </w:rPr>
        <w:t>объем</w:t>
      </w:r>
      <w:r w:rsidRPr="00E1545B">
        <w:rPr>
          <w:spacing w:val="23"/>
          <w:sz w:val="24"/>
        </w:rPr>
        <w:t xml:space="preserve"> </w:t>
      </w:r>
      <w:r w:rsidRPr="00E1545B">
        <w:rPr>
          <w:sz w:val="24"/>
        </w:rPr>
        <w:t>и в зависимости от качества</w:t>
      </w:r>
      <w:r w:rsidRPr="00E1545B">
        <w:rPr>
          <w:spacing w:val="24"/>
          <w:sz w:val="24"/>
        </w:rPr>
        <w:t xml:space="preserve"> </w:t>
      </w:r>
      <w:r w:rsidRPr="00E1545B">
        <w:rPr>
          <w:sz w:val="24"/>
        </w:rPr>
        <w:t>1-</w:t>
      </w:r>
      <w:r w:rsidRPr="00E1545B">
        <w:rPr>
          <w:spacing w:val="22"/>
          <w:sz w:val="24"/>
        </w:rPr>
        <w:t xml:space="preserve"> </w:t>
      </w:r>
      <w:r w:rsidRPr="00E1545B">
        <w:rPr>
          <w:sz w:val="24"/>
        </w:rPr>
        <w:t>Присуждается до 2 баллов (всего 15-20 баллов):</w:t>
      </w:r>
    </w:p>
    <w:p w:rsidR="00E1545B" w:rsidRPr="00E1545B" w:rsidRDefault="00E1545B" w:rsidP="009F5FB6">
      <w:pPr>
        <w:pStyle w:val="a5"/>
        <w:numPr>
          <w:ilvl w:val="1"/>
          <w:numId w:val="1"/>
        </w:numPr>
        <w:tabs>
          <w:tab w:val="left" w:pos="709"/>
          <w:tab w:val="left" w:pos="1560"/>
        </w:tabs>
        <w:spacing w:line="273" w:lineRule="auto"/>
        <w:ind w:left="0" w:right="106" w:firstLine="0"/>
        <w:jc w:val="both"/>
        <w:rPr>
          <w:sz w:val="24"/>
        </w:rPr>
      </w:pPr>
      <w:r w:rsidRPr="00E1545B">
        <w:rPr>
          <w:sz w:val="24"/>
        </w:rPr>
        <w:t>Задача выполнена,</w:t>
      </w:r>
      <w:r w:rsidRPr="00E1545B">
        <w:rPr>
          <w:spacing w:val="40"/>
          <w:sz w:val="24"/>
        </w:rPr>
        <w:t xml:space="preserve"> </w:t>
      </w:r>
      <w:r w:rsidRPr="00E1545B">
        <w:rPr>
          <w:sz w:val="24"/>
        </w:rPr>
        <w:t>сделан обоснованный вывод по данному заданию</w:t>
      </w:r>
      <w:r w:rsidRPr="00E1545B">
        <w:rPr>
          <w:spacing w:val="40"/>
          <w:sz w:val="24"/>
        </w:rPr>
        <w:t xml:space="preserve"> </w:t>
      </w:r>
      <w:r w:rsidRPr="00E1545B">
        <w:rPr>
          <w:sz w:val="24"/>
        </w:rPr>
        <w:t>если -</w:t>
      </w:r>
      <w:r w:rsidRPr="00E1545B">
        <w:rPr>
          <w:spacing w:val="40"/>
          <w:sz w:val="24"/>
        </w:rPr>
        <w:t xml:space="preserve"> </w:t>
      </w:r>
      <w:r w:rsidRPr="00E1545B">
        <w:rPr>
          <w:sz w:val="24"/>
        </w:rPr>
        <w:t xml:space="preserve">2 </w:t>
      </w:r>
      <w:r w:rsidRPr="00E1545B">
        <w:rPr>
          <w:spacing w:val="-4"/>
          <w:sz w:val="24"/>
        </w:rPr>
        <w:t>балла</w:t>
      </w:r>
    </w:p>
    <w:p w:rsidR="00E1545B" w:rsidRPr="00E1545B" w:rsidRDefault="00E1545B" w:rsidP="009F5FB6">
      <w:pPr>
        <w:pStyle w:val="a5"/>
        <w:numPr>
          <w:ilvl w:val="1"/>
          <w:numId w:val="1"/>
        </w:numPr>
        <w:tabs>
          <w:tab w:val="left" w:pos="709"/>
          <w:tab w:val="left" w:pos="1560"/>
        </w:tabs>
        <w:spacing w:before="2"/>
        <w:ind w:left="0" w:firstLine="0"/>
        <w:jc w:val="both"/>
        <w:rPr>
          <w:sz w:val="24"/>
        </w:rPr>
      </w:pPr>
      <w:r w:rsidRPr="00E1545B">
        <w:rPr>
          <w:sz w:val="24"/>
        </w:rPr>
        <w:lastRenderedPageBreak/>
        <w:t>Назначение</w:t>
      </w:r>
      <w:r w:rsidRPr="00E1545B">
        <w:rPr>
          <w:spacing w:val="-6"/>
          <w:sz w:val="24"/>
        </w:rPr>
        <w:t xml:space="preserve"> </w:t>
      </w:r>
      <w:r w:rsidRPr="00E1545B">
        <w:rPr>
          <w:sz w:val="24"/>
        </w:rPr>
        <w:t>сущность</w:t>
      </w:r>
      <w:r w:rsidRPr="00E1545B">
        <w:rPr>
          <w:spacing w:val="-6"/>
          <w:sz w:val="24"/>
        </w:rPr>
        <w:t xml:space="preserve"> </w:t>
      </w:r>
      <w:r w:rsidRPr="00E1545B">
        <w:rPr>
          <w:sz w:val="24"/>
        </w:rPr>
        <w:t>открыл</w:t>
      </w:r>
      <w:r w:rsidRPr="00E1545B">
        <w:rPr>
          <w:spacing w:val="48"/>
          <w:sz w:val="24"/>
        </w:rPr>
        <w:t xml:space="preserve"> </w:t>
      </w:r>
      <w:r w:rsidRPr="00E1545B">
        <w:rPr>
          <w:sz w:val="24"/>
        </w:rPr>
        <w:t>полученные результаты</w:t>
      </w:r>
      <w:r w:rsidRPr="00E1545B">
        <w:rPr>
          <w:spacing w:val="-6"/>
          <w:sz w:val="24"/>
        </w:rPr>
        <w:t xml:space="preserve"> </w:t>
      </w:r>
      <w:r w:rsidRPr="00E1545B">
        <w:rPr>
          <w:sz w:val="24"/>
        </w:rPr>
        <w:t>Правильно</w:t>
      </w:r>
      <w:r w:rsidRPr="00E1545B">
        <w:rPr>
          <w:spacing w:val="-5"/>
          <w:sz w:val="24"/>
        </w:rPr>
        <w:t xml:space="preserve"> </w:t>
      </w:r>
      <w:r w:rsidRPr="00E1545B">
        <w:rPr>
          <w:sz w:val="24"/>
        </w:rPr>
        <w:t>вывод</w:t>
      </w:r>
      <w:r w:rsidRPr="00E1545B">
        <w:rPr>
          <w:spacing w:val="-5"/>
          <w:sz w:val="24"/>
        </w:rPr>
        <w:t xml:space="preserve"> </w:t>
      </w:r>
      <w:r w:rsidRPr="00E1545B">
        <w:rPr>
          <w:sz w:val="24"/>
        </w:rPr>
        <w:t>есть</w:t>
      </w:r>
      <w:r w:rsidRPr="00E1545B">
        <w:rPr>
          <w:spacing w:val="-5"/>
          <w:sz w:val="24"/>
        </w:rPr>
        <w:t xml:space="preserve"> </w:t>
      </w:r>
      <w:r w:rsidRPr="00E1545B">
        <w:rPr>
          <w:sz w:val="24"/>
        </w:rPr>
        <w:t>-1-</w:t>
      </w:r>
      <w:r w:rsidRPr="00E1545B">
        <w:rPr>
          <w:spacing w:val="-7"/>
          <w:sz w:val="24"/>
        </w:rPr>
        <w:t xml:space="preserve"> </w:t>
      </w:r>
      <w:r w:rsidRPr="00E1545B">
        <w:rPr>
          <w:sz w:val="24"/>
        </w:rPr>
        <w:t>1,5</w:t>
      </w:r>
      <w:r w:rsidRPr="00E1545B">
        <w:rPr>
          <w:spacing w:val="-5"/>
          <w:sz w:val="24"/>
        </w:rPr>
        <w:t xml:space="preserve"> </w:t>
      </w:r>
      <w:r w:rsidRPr="00E1545B">
        <w:rPr>
          <w:spacing w:val="-4"/>
          <w:sz w:val="24"/>
        </w:rPr>
        <w:t>счет</w:t>
      </w:r>
    </w:p>
    <w:p w:rsidR="00E1545B" w:rsidRPr="00E1545B" w:rsidRDefault="00E1545B" w:rsidP="009F5FB6">
      <w:pPr>
        <w:pStyle w:val="a5"/>
        <w:numPr>
          <w:ilvl w:val="1"/>
          <w:numId w:val="1"/>
        </w:numPr>
        <w:tabs>
          <w:tab w:val="left" w:pos="709"/>
          <w:tab w:val="left" w:pos="1560"/>
          <w:tab w:val="left" w:pos="3299"/>
        </w:tabs>
        <w:spacing w:before="39" w:line="273" w:lineRule="auto"/>
        <w:ind w:left="0" w:right="109" w:firstLine="0"/>
        <w:jc w:val="both"/>
        <w:rPr>
          <w:sz w:val="24"/>
        </w:rPr>
      </w:pPr>
      <w:r w:rsidRPr="00E1545B">
        <w:rPr>
          <w:sz w:val="24"/>
        </w:rPr>
        <w:t xml:space="preserve">Суть </w:t>
      </w:r>
      <w:r w:rsidRPr="00E1545B">
        <w:rPr>
          <w:spacing w:val="-2"/>
          <w:sz w:val="24"/>
        </w:rPr>
        <w:t>тафирика</w:t>
      </w:r>
      <w:r w:rsidRPr="00E1545B">
        <w:rPr>
          <w:sz w:val="24"/>
        </w:rPr>
        <w:tab/>
      </w:r>
      <w:r w:rsidRPr="00E1545B">
        <w:rPr>
          <w:spacing w:val="30"/>
          <w:sz w:val="24"/>
        </w:rPr>
        <w:t xml:space="preserve"> </w:t>
      </w:r>
      <w:r w:rsidRPr="00E1545B">
        <w:rPr>
          <w:sz w:val="24"/>
        </w:rPr>
        <w:t>освещенный,</w:t>
      </w:r>
      <w:r w:rsidRPr="00E1545B">
        <w:rPr>
          <w:spacing w:val="33"/>
          <w:sz w:val="24"/>
        </w:rPr>
        <w:t xml:space="preserve"> </w:t>
      </w:r>
      <w:r w:rsidRPr="00E1545B">
        <w:rPr>
          <w:sz w:val="24"/>
        </w:rPr>
        <w:t>полученные результаты</w:t>
      </w:r>
      <w:r w:rsidRPr="00E1545B">
        <w:rPr>
          <w:spacing w:val="29"/>
          <w:sz w:val="24"/>
        </w:rPr>
        <w:t xml:space="preserve"> </w:t>
      </w:r>
      <w:r w:rsidRPr="00E1545B">
        <w:rPr>
          <w:sz w:val="24"/>
        </w:rPr>
        <w:t>полный</w:t>
      </w:r>
      <w:r w:rsidRPr="00E1545B">
        <w:rPr>
          <w:spacing w:val="30"/>
          <w:sz w:val="24"/>
        </w:rPr>
        <w:t xml:space="preserve"> </w:t>
      </w:r>
      <w:r w:rsidRPr="00E1545B">
        <w:rPr>
          <w:sz w:val="24"/>
        </w:rPr>
        <w:t>необоснованный,</w:t>
      </w:r>
      <w:r w:rsidRPr="00E1545B">
        <w:rPr>
          <w:spacing w:val="29"/>
          <w:sz w:val="24"/>
        </w:rPr>
        <w:t xml:space="preserve"> </w:t>
      </w:r>
      <w:r w:rsidRPr="00E1545B">
        <w:rPr>
          <w:sz w:val="24"/>
        </w:rPr>
        <w:t>немного</w:t>
      </w:r>
      <w:r w:rsidRPr="00E1545B">
        <w:rPr>
          <w:spacing w:val="30"/>
          <w:sz w:val="24"/>
        </w:rPr>
        <w:t xml:space="preserve"> </w:t>
      </w:r>
      <w:r w:rsidRPr="00E1545B">
        <w:rPr>
          <w:sz w:val="24"/>
        </w:rPr>
        <w:t>при наличии частичного дефекта - 0,5-</w:t>
      </w:r>
      <w:r w:rsidRPr="00E1545B">
        <w:rPr>
          <w:spacing w:val="40"/>
          <w:sz w:val="24"/>
        </w:rPr>
        <w:t xml:space="preserve"> </w:t>
      </w:r>
      <w:r w:rsidRPr="00E1545B">
        <w:rPr>
          <w:sz w:val="24"/>
        </w:rPr>
        <w:t>1</w:t>
      </w:r>
      <w:r w:rsidRPr="00E1545B">
        <w:rPr>
          <w:spacing w:val="40"/>
          <w:sz w:val="24"/>
        </w:rPr>
        <w:t xml:space="preserve"> </w:t>
      </w:r>
      <w:r w:rsidRPr="00E1545B">
        <w:rPr>
          <w:sz w:val="24"/>
        </w:rPr>
        <w:t>баллы начисляются.</w:t>
      </w:r>
    </w:p>
    <w:p w:rsidR="00E1545B" w:rsidRPr="00E1545B" w:rsidRDefault="00E1545B" w:rsidP="009F5FB6">
      <w:pPr>
        <w:pStyle w:val="a5"/>
        <w:numPr>
          <w:ilvl w:val="0"/>
          <w:numId w:val="1"/>
        </w:numPr>
        <w:tabs>
          <w:tab w:val="left" w:pos="709"/>
        </w:tabs>
        <w:spacing w:before="4" w:line="276" w:lineRule="auto"/>
        <w:ind w:left="0" w:right="114" w:firstLine="0"/>
        <w:jc w:val="both"/>
        <w:rPr>
          <w:sz w:val="24"/>
        </w:rPr>
      </w:pPr>
      <w:r w:rsidRPr="00E1545B">
        <w:rPr>
          <w:b/>
          <w:sz w:val="24"/>
        </w:rPr>
        <w:t>ТМИ:</w:t>
      </w:r>
      <w:r w:rsidRPr="00E1545B">
        <w:rPr>
          <w:b/>
          <w:spacing w:val="80"/>
          <w:sz w:val="24"/>
        </w:rPr>
        <w:t xml:space="preserve"> </w:t>
      </w:r>
      <w:r w:rsidRPr="00E1545B">
        <w:rPr>
          <w:sz w:val="24"/>
        </w:rPr>
        <w:t>Студент независим</w:t>
      </w:r>
      <w:r w:rsidRPr="00E1545B">
        <w:rPr>
          <w:spacing w:val="80"/>
          <w:sz w:val="24"/>
        </w:rPr>
        <w:t xml:space="preserve"> </w:t>
      </w:r>
      <w:r w:rsidRPr="00E1545B">
        <w:rPr>
          <w:sz w:val="24"/>
        </w:rPr>
        <w:t>наблюдательная работа</w:t>
      </w:r>
      <w:r w:rsidRPr="00E1545B">
        <w:rPr>
          <w:spacing w:val="80"/>
          <w:sz w:val="24"/>
        </w:rPr>
        <w:t xml:space="preserve"> </w:t>
      </w:r>
      <w:r w:rsidRPr="00E1545B">
        <w:rPr>
          <w:sz w:val="24"/>
        </w:rPr>
        <w:t>данный тип</w:t>
      </w:r>
      <w:r w:rsidRPr="00E1545B">
        <w:rPr>
          <w:spacing w:val="20"/>
          <w:sz w:val="24"/>
        </w:rPr>
        <w:t xml:space="preserve"> </w:t>
      </w:r>
      <w:r w:rsidRPr="00E1545B">
        <w:rPr>
          <w:sz w:val="24"/>
        </w:rPr>
        <w:t>или по сортам растений</w:t>
      </w:r>
      <w:r w:rsidRPr="00E1545B">
        <w:rPr>
          <w:spacing w:val="80"/>
          <w:sz w:val="24"/>
        </w:rPr>
        <w:t xml:space="preserve"> </w:t>
      </w:r>
      <w:r w:rsidRPr="00E1545B">
        <w:rPr>
          <w:sz w:val="24"/>
        </w:rPr>
        <w:t>работа</w:t>
      </w:r>
      <w:r w:rsidRPr="00E1545B">
        <w:rPr>
          <w:spacing w:val="19"/>
          <w:sz w:val="24"/>
        </w:rPr>
        <w:t xml:space="preserve"> </w:t>
      </w:r>
      <w:r w:rsidRPr="00E1545B">
        <w:rPr>
          <w:sz w:val="24"/>
        </w:rPr>
        <w:t>письменный отчет по результатам наблюдения в тетради</w:t>
      </w:r>
      <w:r w:rsidRPr="00E1545B">
        <w:rPr>
          <w:spacing w:val="40"/>
          <w:sz w:val="24"/>
        </w:rPr>
        <w:t xml:space="preserve"> </w:t>
      </w:r>
      <w:r w:rsidRPr="00E1545B">
        <w:rPr>
          <w:sz w:val="24"/>
        </w:rPr>
        <w:t>подготовлен. Отчет</w:t>
      </w:r>
      <w:r w:rsidRPr="00E1545B">
        <w:rPr>
          <w:spacing w:val="40"/>
          <w:sz w:val="24"/>
        </w:rPr>
        <w:t xml:space="preserve"> </w:t>
      </w:r>
      <w:r w:rsidRPr="00E1545B">
        <w:rPr>
          <w:sz w:val="24"/>
        </w:rPr>
        <w:t>к качеству</w:t>
      </w:r>
      <w:r w:rsidRPr="00E1545B">
        <w:rPr>
          <w:spacing w:val="40"/>
          <w:sz w:val="24"/>
        </w:rPr>
        <w:t xml:space="preserve"> </w:t>
      </w:r>
      <w:r w:rsidRPr="00E1545B">
        <w:rPr>
          <w:sz w:val="24"/>
        </w:rPr>
        <w:t>оценивается на основе:</w:t>
      </w:r>
    </w:p>
    <w:p w:rsidR="00E1545B" w:rsidRPr="00E1545B" w:rsidRDefault="00E1545B" w:rsidP="009F5FB6">
      <w:pPr>
        <w:pStyle w:val="a5"/>
        <w:numPr>
          <w:ilvl w:val="1"/>
          <w:numId w:val="1"/>
        </w:numPr>
        <w:tabs>
          <w:tab w:val="left" w:pos="709"/>
        </w:tabs>
        <w:ind w:left="0" w:right="113" w:firstLine="142"/>
        <w:jc w:val="both"/>
        <w:rPr>
          <w:sz w:val="24"/>
        </w:rPr>
      </w:pPr>
      <w:r w:rsidRPr="00E1545B">
        <w:rPr>
          <w:sz w:val="24"/>
        </w:rPr>
        <w:t>Данный</w:t>
      </w:r>
      <w:r w:rsidRPr="00E1545B">
        <w:rPr>
          <w:spacing w:val="40"/>
          <w:sz w:val="24"/>
        </w:rPr>
        <w:t xml:space="preserve"> </w:t>
      </w:r>
      <w:r w:rsidRPr="00E1545B">
        <w:rPr>
          <w:sz w:val="24"/>
        </w:rPr>
        <w:t>полный тофир</w:t>
      </w:r>
      <w:r w:rsidRPr="00E1545B">
        <w:rPr>
          <w:sz w:val="24"/>
        </w:rPr>
        <w:tab/>
      </w:r>
      <w:r w:rsidRPr="00E1545B">
        <w:rPr>
          <w:spacing w:val="40"/>
          <w:sz w:val="24"/>
        </w:rPr>
        <w:t xml:space="preserve"> </w:t>
      </w:r>
      <w:r w:rsidRPr="00E1545B">
        <w:rPr>
          <w:sz w:val="24"/>
        </w:rPr>
        <w:t>Выполнено,</w:t>
      </w:r>
      <w:r w:rsidRPr="00E1545B">
        <w:rPr>
          <w:spacing w:val="40"/>
          <w:sz w:val="24"/>
        </w:rPr>
        <w:t xml:space="preserve"> </w:t>
      </w:r>
      <w:r w:rsidRPr="00E1545B">
        <w:rPr>
          <w:sz w:val="24"/>
        </w:rPr>
        <w:t>наблюдение</w:t>
      </w:r>
      <w:r w:rsidRPr="00E1545B">
        <w:rPr>
          <w:spacing w:val="40"/>
          <w:sz w:val="24"/>
        </w:rPr>
        <w:t xml:space="preserve"> </w:t>
      </w:r>
      <w:r w:rsidRPr="00E1545B">
        <w:rPr>
          <w:sz w:val="24"/>
        </w:rPr>
        <w:t>полученный</w:t>
      </w:r>
      <w:r w:rsidRPr="00E1545B">
        <w:rPr>
          <w:spacing w:val="40"/>
          <w:sz w:val="24"/>
        </w:rPr>
        <w:t xml:space="preserve"> </w:t>
      </w:r>
      <w:r w:rsidRPr="00E1545B">
        <w:rPr>
          <w:sz w:val="24"/>
        </w:rPr>
        <w:t>полученные результаты</w:t>
      </w:r>
      <w:r w:rsidRPr="00E1545B">
        <w:rPr>
          <w:spacing w:val="40"/>
          <w:sz w:val="24"/>
        </w:rPr>
        <w:t xml:space="preserve"> </w:t>
      </w:r>
      <w:r w:rsidRPr="00E1545B">
        <w:rPr>
          <w:sz w:val="24"/>
        </w:rPr>
        <w:t>Правильно</w:t>
      </w:r>
      <w:r w:rsidRPr="00E1545B">
        <w:rPr>
          <w:spacing w:val="40"/>
          <w:sz w:val="24"/>
        </w:rPr>
        <w:t xml:space="preserve"> </w:t>
      </w:r>
      <w:r w:rsidRPr="00E1545B">
        <w:rPr>
          <w:sz w:val="24"/>
        </w:rPr>
        <w:t>назначение</w:t>
      </w:r>
      <w:r w:rsidRPr="00E1545B">
        <w:rPr>
          <w:spacing w:val="40"/>
          <w:sz w:val="24"/>
        </w:rPr>
        <w:t xml:space="preserve"> </w:t>
      </w:r>
      <w:r w:rsidRPr="00E1545B">
        <w:rPr>
          <w:sz w:val="24"/>
        </w:rPr>
        <w:t>по этому поводу был сделан разумный вывод</w:t>
      </w:r>
      <w:r w:rsidRPr="00E1545B">
        <w:rPr>
          <w:spacing w:val="40"/>
          <w:sz w:val="24"/>
        </w:rPr>
        <w:t xml:space="preserve"> </w:t>
      </w:r>
      <w:r w:rsidRPr="00E1545B">
        <w:rPr>
          <w:sz w:val="24"/>
        </w:rPr>
        <w:t>если -</w:t>
      </w:r>
      <w:r w:rsidRPr="00E1545B">
        <w:rPr>
          <w:spacing w:val="80"/>
          <w:sz w:val="24"/>
        </w:rPr>
        <w:t xml:space="preserve"> </w:t>
      </w:r>
      <w:r w:rsidRPr="00E1545B">
        <w:rPr>
          <w:sz w:val="24"/>
        </w:rPr>
        <w:t>5 баллов</w:t>
      </w:r>
    </w:p>
    <w:p w:rsidR="00E1545B" w:rsidRPr="00E1545B" w:rsidRDefault="00E1545B" w:rsidP="009F5FB6">
      <w:pPr>
        <w:pStyle w:val="a5"/>
        <w:numPr>
          <w:ilvl w:val="1"/>
          <w:numId w:val="1"/>
        </w:numPr>
        <w:tabs>
          <w:tab w:val="left" w:pos="709"/>
        </w:tabs>
        <w:spacing w:before="199"/>
        <w:ind w:left="0" w:firstLine="142"/>
        <w:jc w:val="both"/>
        <w:rPr>
          <w:sz w:val="24"/>
        </w:rPr>
      </w:pPr>
      <w:r w:rsidRPr="00E1545B">
        <w:rPr>
          <w:sz w:val="24"/>
        </w:rPr>
        <w:t>Назначение</w:t>
      </w:r>
      <w:r w:rsidRPr="00E1545B">
        <w:rPr>
          <w:spacing w:val="-6"/>
          <w:sz w:val="24"/>
        </w:rPr>
        <w:t xml:space="preserve"> </w:t>
      </w:r>
      <w:r w:rsidRPr="00E1545B">
        <w:rPr>
          <w:sz w:val="24"/>
        </w:rPr>
        <w:t>сущность</w:t>
      </w:r>
      <w:r w:rsidRPr="00E1545B">
        <w:rPr>
          <w:spacing w:val="-6"/>
          <w:sz w:val="24"/>
        </w:rPr>
        <w:t xml:space="preserve"> </w:t>
      </w:r>
      <w:r w:rsidRPr="00E1545B">
        <w:rPr>
          <w:sz w:val="24"/>
        </w:rPr>
        <w:t>открыл</w:t>
      </w:r>
      <w:r w:rsidRPr="00E1545B">
        <w:rPr>
          <w:spacing w:val="48"/>
          <w:sz w:val="24"/>
        </w:rPr>
        <w:t xml:space="preserve"> </w:t>
      </w:r>
      <w:r w:rsidRPr="00E1545B">
        <w:rPr>
          <w:sz w:val="24"/>
        </w:rPr>
        <w:t>полученные результаты</w:t>
      </w:r>
      <w:r w:rsidRPr="00E1545B">
        <w:rPr>
          <w:spacing w:val="-6"/>
          <w:sz w:val="24"/>
        </w:rPr>
        <w:t xml:space="preserve"> </w:t>
      </w:r>
      <w:r w:rsidRPr="00E1545B">
        <w:rPr>
          <w:sz w:val="24"/>
        </w:rPr>
        <w:t>Правильно</w:t>
      </w:r>
      <w:r w:rsidRPr="00E1545B">
        <w:rPr>
          <w:spacing w:val="-5"/>
          <w:sz w:val="24"/>
        </w:rPr>
        <w:t xml:space="preserve"> </w:t>
      </w:r>
      <w:r w:rsidRPr="00E1545B">
        <w:rPr>
          <w:sz w:val="24"/>
        </w:rPr>
        <w:t>вывод</w:t>
      </w:r>
      <w:r w:rsidRPr="00E1545B">
        <w:rPr>
          <w:spacing w:val="-5"/>
          <w:sz w:val="24"/>
        </w:rPr>
        <w:t xml:space="preserve"> </w:t>
      </w:r>
      <w:r w:rsidRPr="00E1545B">
        <w:rPr>
          <w:sz w:val="24"/>
        </w:rPr>
        <w:t>есть</w:t>
      </w:r>
      <w:r w:rsidRPr="00E1545B">
        <w:rPr>
          <w:spacing w:val="-5"/>
          <w:sz w:val="24"/>
        </w:rPr>
        <w:t xml:space="preserve"> </w:t>
      </w:r>
      <w:r w:rsidRPr="00E1545B">
        <w:rPr>
          <w:sz w:val="24"/>
        </w:rPr>
        <w:t>–</w:t>
      </w:r>
      <w:r w:rsidRPr="00E1545B">
        <w:rPr>
          <w:spacing w:val="-6"/>
          <w:sz w:val="24"/>
        </w:rPr>
        <w:t xml:space="preserve"> </w:t>
      </w:r>
      <w:r w:rsidRPr="00E1545B">
        <w:rPr>
          <w:sz w:val="24"/>
        </w:rPr>
        <w:t>4</w:t>
      </w:r>
      <w:r w:rsidRPr="00E1545B">
        <w:rPr>
          <w:spacing w:val="-5"/>
          <w:sz w:val="24"/>
        </w:rPr>
        <w:t xml:space="preserve"> </w:t>
      </w:r>
      <w:r w:rsidRPr="00E1545B">
        <w:rPr>
          <w:spacing w:val="-4"/>
          <w:sz w:val="24"/>
        </w:rPr>
        <w:t>счет</w:t>
      </w:r>
    </w:p>
    <w:p w:rsidR="00E1545B" w:rsidRPr="00E1545B" w:rsidRDefault="00E1545B" w:rsidP="009F5FB6">
      <w:pPr>
        <w:pStyle w:val="a5"/>
        <w:numPr>
          <w:ilvl w:val="1"/>
          <w:numId w:val="1"/>
        </w:numPr>
        <w:tabs>
          <w:tab w:val="left" w:pos="709"/>
          <w:tab w:val="left" w:pos="1701"/>
        </w:tabs>
        <w:spacing w:before="198"/>
        <w:ind w:left="0" w:right="108" w:firstLine="142"/>
        <w:jc w:val="both"/>
        <w:rPr>
          <w:sz w:val="24"/>
        </w:rPr>
      </w:pPr>
      <w:r w:rsidRPr="00E1545B">
        <w:rPr>
          <w:sz w:val="24"/>
        </w:rPr>
        <w:t xml:space="preserve">3 балла, если суть </w:t>
      </w:r>
      <w:r w:rsidRPr="00E1545B">
        <w:rPr>
          <w:spacing w:val="-2"/>
          <w:sz w:val="24"/>
        </w:rPr>
        <w:t>задания объяснена, результаты не обоснованы, имеется частичный дефект</w:t>
      </w:r>
      <w:r w:rsidRPr="00E1545B">
        <w:rPr>
          <w:sz w:val="24"/>
        </w:rPr>
        <w:tab/>
      </w:r>
      <w:r w:rsidRPr="00E1545B">
        <w:rPr>
          <w:spacing w:val="40"/>
          <w:sz w:val="24"/>
        </w:rPr>
        <w:t xml:space="preserve"> </w:t>
      </w:r>
      <w:r w:rsidRPr="00E1545B">
        <w:rPr>
          <w:sz w:val="24"/>
        </w:rPr>
        <w:t>дано.</w:t>
      </w:r>
    </w:p>
    <w:p w:rsidR="00E1545B" w:rsidRPr="00E1545B" w:rsidRDefault="00E1545B" w:rsidP="009F5FB6">
      <w:pPr>
        <w:pStyle w:val="a5"/>
        <w:numPr>
          <w:ilvl w:val="0"/>
          <w:numId w:val="1"/>
        </w:numPr>
        <w:tabs>
          <w:tab w:val="left" w:pos="709"/>
          <w:tab w:val="left" w:pos="9373"/>
        </w:tabs>
        <w:spacing w:before="201" w:line="276" w:lineRule="auto"/>
        <w:ind w:left="0" w:right="109" w:firstLine="284"/>
        <w:jc w:val="both"/>
        <w:rPr>
          <w:color w:val="FF0000"/>
          <w:sz w:val="24"/>
        </w:rPr>
      </w:pPr>
      <w:r w:rsidRPr="00E1545B">
        <w:rPr>
          <w:sz w:val="24"/>
        </w:rPr>
        <w:t>В итоговой инспекции 40 студентов.</w:t>
      </w:r>
      <w:r w:rsidRPr="00E1545B">
        <w:rPr>
          <w:spacing w:val="40"/>
          <w:sz w:val="24"/>
        </w:rPr>
        <w:t xml:space="preserve"> </w:t>
      </w:r>
      <w:r w:rsidRPr="00E1545B">
        <w:rPr>
          <w:sz w:val="24"/>
        </w:rPr>
        <w:t>на письменный тестовый вопрос</w:t>
      </w:r>
      <w:r w:rsidRPr="00E1545B">
        <w:rPr>
          <w:spacing w:val="40"/>
          <w:sz w:val="24"/>
        </w:rPr>
        <w:t xml:space="preserve"> </w:t>
      </w:r>
      <w:r w:rsidRPr="00E1545B">
        <w:rPr>
          <w:sz w:val="24"/>
        </w:rPr>
        <w:t>должен ответить.</w:t>
      </w:r>
      <w:r w:rsidRPr="00E1545B">
        <w:rPr>
          <w:spacing w:val="40"/>
          <w:sz w:val="24"/>
        </w:rPr>
        <w:t xml:space="preserve"> </w:t>
      </w:r>
      <w:r w:rsidR="007F42FF">
        <w:rPr>
          <w:sz w:val="24"/>
        </w:rPr>
        <w:t>На каждый вопрос</w:t>
      </w:r>
      <w:r w:rsidRPr="00E1545B">
        <w:rPr>
          <w:spacing w:val="-3"/>
          <w:sz w:val="24"/>
        </w:rPr>
        <w:t xml:space="preserve"> </w:t>
      </w:r>
      <w:r w:rsidRPr="00E1545B">
        <w:rPr>
          <w:sz w:val="24"/>
        </w:rPr>
        <w:t>1</w:t>
      </w:r>
      <w:r w:rsidRPr="00E1545B">
        <w:rPr>
          <w:spacing w:val="-3"/>
          <w:sz w:val="24"/>
        </w:rPr>
        <w:t xml:space="preserve"> </w:t>
      </w:r>
      <w:r w:rsidRPr="00E1545B">
        <w:rPr>
          <w:sz w:val="24"/>
        </w:rPr>
        <w:t xml:space="preserve">баллы </w:t>
      </w:r>
      <w:r w:rsidRPr="00E1545B">
        <w:rPr>
          <w:spacing w:val="-2"/>
          <w:sz w:val="24"/>
        </w:rPr>
        <w:t>начисляются.</w:t>
      </w:r>
    </w:p>
    <w:p w:rsidR="00E1545B" w:rsidRPr="00E1545B" w:rsidRDefault="00E1545B" w:rsidP="009F5FB6">
      <w:pPr>
        <w:pStyle w:val="a3"/>
        <w:spacing w:before="198"/>
        <w:ind w:left="1333"/>
        <w:jc w:val="both"/>
      </w:pPr>
      <w:r w:rsidRPr="00E1545B">
        <w:rPr>
          <w:b/>
          <w:i/>
        </w:rPr>
        <w:t>Примечание:</w:t>
      </w:r>
      <w:r w:rsidRPr="00E1545B">
        <w:rPr>
          <w:b/>
          <w:i/>
          <w:spacing w:val="-3"/>
        </w:rPr>
        <w:t xml:space="preserve"> </w:t>
      </w:r>
      <w:r w:rsidRPr="00E1545B">
        <w:t>Ученики</w:t>
      </w:r>
      <w:r w:rsidRPr="00E1545B">
        <w:rPr>
          <w:spacing w:val="-4"/>
        </w:rPr>
        <w:t xml:space="preserve"> </w:t>
      </w:r>
      <w:r w:rsidRPr="00E1545B">
        <w:t>несмотря ни на что</w:t>
      </w:r>
      <w:r w:rsidRPr="00E1545B">
        <w:rPr>
          <w:spacing w:val="-7"/>
        </w:rPr>
        <w:t xml:space="preserve"> </w:t>
      </w:r>
      <w:r w:rsidRPr="00E1545B">
        <w:t>Бали</w:t>
      </w:r>
      <w:r w:rsidRPr="00E1545B">
        <w:rPr>
          <w:spacing w:val="-2"/>
        </w:rPr>
        <w:t xml:space="preserve"> </w:t>
      </w:r>
      <w:r w:rsidRPr="00E1545B">
        <w:t>при расчете</w:t>
      </w:r>
      <w:r w:rsidRPr="00E1545B">
        <w:rPr>
          <w:spacing w:val="1"/>
        </w:rPr>
        <w:t xml:space="preserve"> </w:t>
      </w:r>
      <w:r w:rsidRPr="00E1545B">
        <w:t xml:space="preserve">округлили </w:t>
      </w:r>
      <w:r w:rsidRPr="00E1545B">
        <w:rPr>
          <w:spacing w:val="-2"/>
        </w:rPr>
        <w:t>.</w:t>
      </w:r>
    </w:p>
    <w:p w:rsidR="00E1545B" w:rsidRPr="00E1545B" w:rsidRDefault="00E1545B" w:rsidP="00E1545B">
      <w:pPr>
        <w:pStyle w:val="a3"/>
        <w:spacing w:before="8"/>
      </w:pPr>
    </w:p>
    <w:tbl>
      <w:tblPr>
        <w:tblStyle w:val="TableNormal"/>
        <w:tblW w:w="97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7089"/>
        <w:gridCol w:w="1419"/>
      </w:tblGrid>
      <w:tr w:rsidR="00E1545B" w:rsidRPr="00E1545B" w:rsidTr="009F5FB6">
        <w:trPr>
          <w:trHeight w:val="858"/>
        </w:trPr>
        <w:tc>
          <w:tcPr>
            <w:tcW w:w="1277" w:type="dxa"/>
          </w:tcPr>
          <w:p w:rsidR="00E1545B" w:rsidRPr="00E1545B" w:rsidRDefault="00E1545B" w:rsidP="007B6C06">
            <w:pPr>
              <w:pStyle w:val="TableParagraph"/>
              <w:spacing w:before="8"/>
              <w:ind w:left="177"/>
              <w:rPr>
                <w:rFonts w:ascii="Times New Roman" w:hAnsi="Times New Roman" w:cs="Times New Roman"/>
                <w:sz w:val="24"/>
              </w:rPr>
            </w:pPr>
            <w:r w:rsidRPr="00E1545B">
              <w:rPr>
                <w:rFonts w:ascii="Times New Roman" w:hAnsi="Times New Roman" w:cs="Times New Roman"/>
                <w:spacing w:val="-4"/>
                <w:sz w:val="24"/>
              </w:rPr>
              <w:t>Оценка</w:t>
            </w:r>
          </w:p>
        </w:tc>
        <w:tc>
          <w:tcPr>
            <w:tcW w:w="7089" w:type="dxa"/>
          </w:tcPr>
          <w:p w:rsidR="00E1545B" w:rsidRPr="00E1545B" w:rsidRDefault="00E1545B" w:rsidP="007B6C06">
            <w:pPr>
              <w:pStyle w:val="TableParagraph"/>
              <w:spacing w:before="8"/>
              <w:rPr>
                <w:rFonts w:ascii="Times New Roman" w:hAnsi="Times New Roman" w:cs="Times New Roman"/>
                <w:sz w:val="24"/>
              </w:rPr>
            </w:pPr>
          </w:p>
          <w:p w:rsidR="00E1545B" w:rsidRPr="00E1545B" w:rsidRDefault="00E1545B" w:rsidP="007B6C06">
            <w:pPr>
              <w:pStyle w:val="TableParagraph"/>
              <w:ind w:left="2522" w:right="2625"/>
              <w:jc w:val="center"/>
              <w:rPr>
                <w:rFonts w:ascii="Times New Roman" w:hAnsi="Times New Roman" w:cs="Times New Roman"/>
                <w:sz w:val="24"/>
              </w:rPr>
            </w:pPr>
            <w:r w:rsidRPr="00E1545B">
              <w:rPr>
                <w:rFonts w:ascii="Times New Roman" w:hAnsi="Times New Roman" w:cs="Times New Roman"/>
                <w:sz w:val="24"/>
              </w:rPr>
              <w:t>Оценка</w:t>
            </w:r>
            <w:r w:rsidRPr="00E1545B">
              <w:rPr>
                <w:rFonts w:ascii="Times New Roman" w:hAnsi="Times New Roman" w:cs="Times New Roman"/>
                <w:spacing w:val="-3"/>
                <w:sz w:val="24"/>
              </w:rPr>
              <w:t xml:space="preserve"> </w:t>
            </w:r>
            <w:r w:rsidRPr="00E1545B">
              <w:rPr>
                <w:rFonts w:ascii="Times New Roman" w:hAnsi="Times New Roman" w:cs="Times New Roman"/>
                <w:spacing w:val="-2"/>
                <w:sz w:val="24"/>
              </w:rPr>
              <w:t>критерии</w:t>
            </w:r>
          </w:p>
        </w:tc>
        <w:tc>
          <w:tcPr>
            <w:tcW w:w="1419" w:type="dxa"/>
          </w:tcPr>
          <w:p w:rsidR="00E1545B" w:rsidRPr="00E1545B" w:rsidRDefault="00E1545B" w:rsidP="007B6C06">
            <w:pPr>
              <w:pStyle w:val="TableParagraph"/>
              <w:spacing w:before="145"/>
              <w:ind w:left="527" w:hanging="372"/>
              <w:rPr>
                <w:rFonts w:ascii="Times New Roman" w:hAnsi="Times New Roman" w:cs="Times New Roman"/>
                <w:sz w:val="24"/>
              </w:rPr>
            </w:pPr>
            <w:r w:rsidRPr="00E1545B">
              <w:rPr>
                <w:rFonts w:ascii="Times New Roman" w:hAnsi="Times New Roman" w:cs="Times New Roman"/>
                <w:spacing w:val="-2"/>
                <w:sz w:val="24"/>
              </w:rPr>
              <w:t xml:space="preserve">Накопленные </w:t>
            </w:r>
            <w:r w:rsidRPr="00E1545B">
              <w:rPr>
                <w:rFonts w:ascii="Times New Roman" w:hAnsi="Times New Roman" w:cs="Times New Roman"/>
                <w:spacing w:val="-4"/>
                <w:sz w:val="24"/>
              </w:rPr>
              <w:t>баллы</w:t>
            </w:r>
          </w:p>
        </w:tc>
      </w:tr>
      <w:tr w:rsidR="00E1545B" w:rsidRPr="00E1545B" w:rsidTr="009F5FB6">
        <w:trPr>
          <w:trHeight w:val="1135"/>
        </w:trPr>
        <w:tc>
          <w:tcPr>
            <w:tcW w:w="1277" w:type="dxa"/>
          </w:tcPr>
          <w:p w:rsidR="00E1545B" w:rsidRPr="00E1545B" w:rsidRDefault="00E1545B" w:rsidP="007B6C06">
            <w:pPr>
              <w:pStyle w:val="TableParagraph"/>
              <w:spacing w:before="111"/>
              <w:ind w:left="290"/>
              <w:rPr>
                <w:rFonts w:ascii="Times New Roman" w:hAnsi="Times New Roman" w:cs="Times New Roman"/>
                <w:sz w:val="24"/>
              </w:rPr>
            </w:pPr>
            <w:r w:rsidRPr="00E1545B">
              <w:rPr>
                <w:rFonts w:ascii="Times New Roman" w:hAnsi="Times New Roman" w:cs="Times New Roman"/>
                <w:spacing w:val="-4"/>
                <w:sz w:val="24"/>
              </w:rPr>
              <w:t>Превосходно</w:t>
            </w:r>
          </w:p>
        </w:tc>
        <w:tc>
          <w:tcPr>
            <w:tcW w:w="7089" w:type="dxa"/>
          </w:tcPr>
          <w:p w:rsidR="00E1545B" w:rsidRPr="00E1545B" w:rsidRDefault="009B437D" w:rsidP="007B6C06">
            <w:pPr>
              <w:pStyle w:val="TableParagraph"/>
              <w:ind w:left="107" w:right="102"/>
              <w:jc w:val="both"/>
              <w:rPr>
                <w:rFonts w:ascii="Times New Roman" w:hAnsi="Times New Roman" w:cs="Times New Roman"/>
                <w:sz w:val="24"/>
              </w:rPr>
            </w:pPr>
            <w:r>
              <w:rPr>
                <w:rFonts w:ascii="Times New Roman" w:hAnsi="Times New Roman" w:cs="Times New Roman"/>
                <w:sz w:val="24"/>
              </w:rPr>
              <w:t>Обладает достаточными теоретическими знаниями. Решил задачи самостоятельно. На заданные вопросы</w:t>
            </w:r>
            <w:r w:rsidR="00E1545B" w:rsidRPr="00E1545B">
              <w:rPr>
                <w:rFonts w:ascii="Times New Roman" w:hAnsi="Times New Roman" w:cs="Times New Roman"/>
                <w:spacing w:val="-2"/>
                <w:sz w:val="24"/>
              </w:rPr>
              <w:t xml:space="preserve"> </w:t>
            </w:r>
            <w:r w:rsidR="00E1545B" w:rsidRPr="00E1545B">
              <w:rPr>
                <w:rFonts w:ascii="Times New Roman" w:hAnsi="Times New Roman" w:cs="Times New Roman"/>
                <w:sz w:val="24"/>
              </w:rPr>
              <w:t>дает полный ответ. проблемы</w:t>
            </w:r>
            <w:r w:rsidR="00E1545B" w:rsidRPr="00E1545B">
              <w:rPr>
                <w:rFonts w:ascii="Times New Roman" w:hAnsi="Times New Roman" w:cs="Times New Roman"/>
                <w:spacing w:val="-3"/>
                <w:sz w:val="24"/>
              </w:rPr>
              <w:t xml:space="preserve"> </w:t>
            </w:r>
            <w:r w:rsidR="00E1545B" w:rsidRPr="00E1545B">
              <w:rPr>
                <w:rFonts w:ascii="Times New Roman" w:hAnsi="Times New Roman" w:cs="Times New Roman"/>
                <w:sz w:val="24"/>
              </w:rPr>
              <w:t>полностью понимает суть. Активен в аудитории. Полностью соответствует дисциплине системы образования. Он образцово выполнил поставленные задачи.</w:t>
            </w:r>
          </w:p>
        </w:tc>
        <w:tc>
          <w:tcPr>
            <w:tcW w:w="1419" w:type="dxa"/>
          </w:tcPr>
          <w:p w:rsidR="00E1545B" w:rsidRPr="00E1545B" w:rsidRDefault="00E1545B" w:rsidP="007B6C06">
            <w:pPr>
              <w:pStyle w:val="TableParagraph"/>
              <w:spacing w:before="7"/>
              <w:rPr>
                <w:rFonts w:ascii="Times New Roman" w:hAnsi="Times New Roman" w:cs="Times New Roman"/>
                <w:sz w:val="36"/>
              </w:rPr>
            </w:pPr>
          </w:p>
          <w:p w:rsidR="00E1545B" w:rsidRPr="00E1545B" w:rsidRDefault="00E1545B" w:rsidP="007B6C06">
            <w:pPr>
              <w:pStyle w:val="TableParagraph"/>
              <w:ind w:left="359" w:right="351"/>
              <w:jc w:val="center"/>
              <w:rPr>
                <w:rFonts w:ascii="Times New Roman" w:hAnsi="Times New Roman" w:cs="Times New Roman"/>
                <w:sz w:val="24"/>
              </w:rPr>
            </w:pPr>
            <w:r w:rsidRPr="00E1545B">
              <w:rPr>
                <w:rFonts w:ascii="Times New Roman" w:hAnsi="Times New Roman" w:cs="Times New Roman"/>
                <w:spacing w:val="-2"/>
                <w:sz w:val="24"/>
              </w:rPr>
              <w:t xml:space="preserve">90-100 </w:t>
            </w:r>
            <w:r w:rsidRPr="00E1545B">
              <w:rPr>
                <w:rFonts w:ascii="Times New Roman" w:hAnsi="Times New Roman" w:cs="Times New Roman"/>
                <w:spacing w:val="-5"/>
                <w:sz w:val="24"/>
              </w:rPr>
              <w:t>_</w:t>
            </w:r>
          </w:p>
        </w:tc>
      </w:tr>
      <w:tr w:rsidR="00E1545B" w:rsidRPr="00E1545B" w:rsidTr="009F5FB6">
        <w:trPr>
          <w:trHeight w:val="869"/>
        </w:trPr>
        <w:tc>
          <w:tcPr>
            <w:tcW w:w="1277" w:type="dxa"/>
          </w:tcPr>
          <w:p w:rsidR="00E1545B" w:rsidRPr="00E1545B" w:rsidRDefault="00E1545B" w:rsidP="007B6C06">
            <w:pPr>
              <w:pStyle w:val="TableParagraph"/>
              <w:spacing w:before="111"/>
              <w:ind w:left="225"/>
              <w:rPr>
                <w:rFonts w:ascii="Times New Roman" w:hAnsi="Times New Roman" w:cs="Times New Roman"/>
                <w:sz w:val="24"/>
              </w:rPr>
            </w:pPr>
            <w:r w:rsidRPr="00E1545B">
              <w:rPr>
                <w:rFonts w:ascii="Times New Roman" w:hAnsi="Times New Roman" w:cs="Times New Roman"/>
                <w:spacing w:val="-2"/>
                <w:sz w:val="24"/>
              </w:rPr>
              <w:t>Хороший</w:t>
            </w:r>
          </w:p>
        </w:tc>
        <w:tc>
          <w:tcPr>
            <w:tcW w:w="7089" w:type="dxa"/>
          </w:tcPr>
          <w:p w:rsidR="00E1545B" w:rsidRPr="00E1545B" w:rsidRDefault="00E1545B" w:rsidP="007B6C06">
            <w:pPr>
              <w:pStyle w:val="TableParagraph"/>
              <w:ind w:left="107" w:right="101"/>
              <w:jc w:val="both"/>
              <w:rPr>
                <w:rFonts w:ascii="Times New Roman" w:hAnsi="Times New Roman" w:cs="Times New Roman"/>
                <w:sz w:val="24"/>
              </w:rPr>
            </w:pPr>
            <w:r w:rsidRPr="00E1545B">
              <w:rPr>
                <w:rFonts w:ascii="Times New Roman" w:hAnsi="Times New Roman" w:cs="Times New Roman"/>
                <w:sz w:val="24"/>
              </w:rPr>
              <w:t>Обладает достаточными теоретическими знаниями. Решил задачи. Дает достаточные ответы на заданные вопросы. Понимает суть дела. Полностью соответствует дисциплине системы образования.</w:t>
            </w:r>
          </w:p>
        </w:tc>
        <w:tc>
          <w:tcPr>
            <w:tcW w:w="1419" w:type="dxa"/>
          </w:tcPr>
          <w:p w:rsidR="00E1545B" w:rsidRPr="00E1545B" w:rsidRDefault="00E1545B" w:rsidP="007B6C06">
            <w:pPr>
              <w:pStyle w:val="TableParagraph"/>
              <w:spacing w:before="7"/>
              <w:rPr>
                <w:rFonts w:ascii="Times New Roman" w:hAnsi="Times New Roman" w:cs="Times New Roman"/>
                <w:sz w:val="36"/>
              </w:rPr>
            </w:pPr>
          </w:p>
          <w:p w:rsidR="00E1545B" w:rsidRPr="00E1545B" w:rsidRDefault="00E1545B" w:rsidP="007B6C06">
            <w:pPr>
              <w:pStyle w:val="TableParagraph"/>
              <w:ind w:left="359" w:right="351"/>
              <w:jc w:val="center"/>
              <w:rPr>
                <w:rFonts w:ascii="Times New Roman" w:hAnsi="Times New Roman" w:cs="Times New Roman"/>
                <w:sz w:val="24"/>
              </w:rPr>
            </w:pPr>
            <w:r w:rsidRPr="00E1545B">
              <w:rPr>
                <w:rFonts w:ascii="Times New Roman" w:hAnsi="Times New Roman" w:cs="Times New Roman"/>
                <w:spacing w:val="-2"/>
                <w:sz w:val="24"/>
              </w:rPr>
              <w:t xml:space="preserve">70-89 </w:t>
            </w:r>
            <w:r w:rsidRPr="00E1545B">
              <w:rPr>
                <w:rFonts w:ascii="Times New Roman" w:hAnsi="Times New Roman" w:cs="Times New Roman"/>
                <w:spacing w:val="-7"/>
                <w:sz w:val="24"/>
              </w:rPr>
              <w:t>_</w:t>
            </w:r>
          </w:p>
        </w:tc>
      </w:tr>
      <w:tr w:rsidR="00E1545B" w:rsidRPr="00E1545B" w:rsidTr="009F5FB6">
        <w:trPr>
          <w:trHeight w:val="840"/>
        </w:trPr>
        <w:tc>
          <w:tcPr>
            <w:tcW w:w="1277" w:type="dxa"/>
          </w:tcPr>
          <w:p w:rsidR="00E1545B" w:rsidRPr="00E1545B" w:rsidRDefault="00E1545B" w:rsidP="007B6C06">
            <w:pPr>
              <w:pStyle w:val="TableParagraph"/>
              <w:spacing w:before="111"/>
              <w:ind w:left="218"/>
              <w:rPr>
                <w:rFonts w:ascii="Times New Roman" w:hAnsi="Times New Roman" w:cs="Times New Roman"/>
                <w:sz w:val="24"/>
              </w:rPr>
            </w:pPr>
            <w:r w:rsidRPr="00E1545B">
              <w:rPr>
                <w:rFonts w:ascii="Times New Roman" w:hAnsi="Times New Roman" w:cs="Times New Roman"/>
                <w:spacing w:val="-2"/>
                <w:sz w:val="24"/>
              </w:rPr>
              <w:t>Удовлетворительно</w:t>
            </w:r>
          </w:p>
        </w:tc>
        <w:tc>
          <w:tcPr>
            <w:tcW w:w="7089" w:type="dxa"/>
          </w:tcPr>
          <w:p w:rsidR="00E1545B" w:rsidRPr="00E1545B" w:rsidRDefault="00E1545B" w:rsidP="007B6C06">
            <w:pPr>
              <w:pStyle w:val="TableParagraph"/>
              <w:ind w:left="107" w:right="99"/>
              <w:jc w:val="both"/>
              <w:rPr>
                <w:rFonts w:ascii="Times New Roman" w:hAnsi="Times New Roman" w:cs="Times New Roman"/>
                <w:sz w:val="24"/>
              </w:rPr>
            </w:pPr>
            <w:r w:rsidRPr="00E1545B">
              <w:rPr>
                <w:rFonts w:ascii="Times New Roman" w:hAnsi="Times New Roman" w:cs="Times New Roman"/>
                <w:sz w:val="24"/>
              </w:rPr>
              <w:t>Пытается решать задачи. Он пытается ответить на заданные вопросы. Он не понял сути дела.</w:t>
            </w:r>
            <w:r w:rsidRPr="00E1545B">
              <w:rPr>
                <w:rFonts w:ascii="Times New Roman" w:hAnsi="Times New Roman" w:cs="Times New Roman"/>
                <w:spacing w:val="80"/>
                <w:sz w:val="24"/>
              </w:rPr>
              <w:t xml:space="preserve"> </w:t>
            </w:r>
            <w:r w:rsidRPr="00E1545B">
              <w:rPr>
                <w:rFonts w:ascii="Times New Roman" w:hAnsi="Times New Roman" w:cs="Times New Roman"/>
                <w:sz w:val="24"/>
              </w:rPr>
              <w:t>Придерживается дисциплины системы образования.</w:t>
            </w:r>
          </w:p>
        </w:tc>
        <w:tc>
          <w:tcPr>
            <w:tcW w:w="1419" w:type="dxa"/>
          </w:tcPr>
          <w:p w:rsidR="00E1545B" w:rsidRPr="00E1545B" w:rsidRDefault="00E1545B" w:rsidP="007B6C06">
            <w:pPr>
              <w:pStyle w:val="TableParagraph"/>
              <w:rPr>
                <w:rFonts w:ascii="Times New Roman" w:hAnsi="Times New Roman" w:cs="Times New Roman"/>
                <w:sz w:val="26"/>
              </w:rPr>
            </w:pPr>
          </w:p>
          <w:p w:rsidR="00E1545B" w:rsidRPr="00E1545B" w:rsidRDefault="00E1545B" w:rsidP="007B6C06">
            <w:pPr>
              <w:pStyle w:val="TableParagraph"/>
              <w:spacing w:before="232"/>
              <w:ind w:left="359" w:right="351"/>
              <w:jc w:val="center"/>
              <w:rPr>
                <w:rFonts w:ascii="Times New Roman" w:hAnsi="Times New Roman" w:cs="Times New Roman"/>
                <w:sz w:val="24"/>
              </w:rPr>
            </w:pPr>
            <w:r w:rsidRPr="00E1545B">
              <w:rPr>
                <w:rFonts w:ascii="Times New Roman" w:hAnsi="Times New Roman" w:cs="Times New Roman"/>
                <w:spacing w:val="-2"/>
                <w:sz w:val="24"/>
              </w:rPr>
              <w:t xml:space="preserve">60-69 </w:t>
            </w:r>
            <w:r w:rsidRPr="00E1545B">
              <w:rPr>
                <w:rFonts w:ascii="Times New Roman" w:hAnsi="Times New Roman" w:cs="Times New Roman"/>
                <w:spacing w:val="-7"/>
                <w:sz w:val="24"/>
              </w:rPr>
              <w:t>_</w:t>
            </w:r>
          </w:p>
        </w:tc>
      </w:tr>
      <w:tr w:rsidR="00E1545B" w:rsidRPr="00E1545B" w:rsidTr="009F5FB6">
        <w:trPr>
          <w:trHeight w:val="979"/>
        </w:trPr>
        <w:tc>
          <w:tcPr>
            <w:tcW w:w="1277" w:type="dxa"/>
          </w:tcPr>
          <w:p w:rsidR="00E1545B" w:rsidRPr="00E1545B" w:rsidRDefault="00E1545B" w:rsidP="007B6C06">
            <w:pPr>
              <w:pStyle w:val="TableParagraph"/>
              <w:spacing w:before="111"/>
              <w:ind w:left="194"/>
              <w:rPr>
                <w:rFonts w:ascii="Times New Roman" w:hAnsi="Times New Roman" w:cs="Times New Roman"/>
                <w:sz w:val="24"/>
              </w:rPr>
            </w:pPr>
            <w:r w:rsidRPr="00E1545B">
              <w:rPr>
                <w:rFonts w:ascii="Times New Roman" w:hAnsi="Times New Roman" w:cs="Times New Roman"/>
                <w:spacing w:val="-2"/>
                <w:sz w:val="24"/>
              </w:rPr>
              <w:t>Вы не удовлетворены</w:t>
            </w:r>
          </w:p>
        </w:tc>
        <w:tc>
          <w:tcPr>
            <w:tcW w:w="7089" w:type="dxa"/>
          </w:tcPr>
          <w:p w:rsidR="00E1545B" w:rsidRPr="00E1545B" w:rsidRDefault="00E1545B" w:rsidP="007B6C06">
            <w:pPr>
              <w:pStyle w:val="TableParagraph"/>
              <w:ind w:left="107" w:right="103"/>
              <w:jc w:val="both"/>
              <w:rPr>
                <w:rFonts w:ascii="Times New Roman" w:hAnsi="Times New Roman" w:cs="Times New Roman"/>
                <w:sz w:val="24"/>
              </w:rPr>
            </w:pPr>
            <w:r w:rsidRPr="00E1545B">
              <w:rPr>
                <w:rFonts w:ascii="Times New Roman" w:hAnsi="Times New Roman" w:cs="Times New Roman"/>
                <w:sz w:val="24"/>
              </w:rPr>
              <w:t>Если студент теоретически не подготовлен к теме практического занятия, не может ответить на задачи, примеры и вопросы по теме, медленно посещает занятие, уровень знаний оценивается как неудовлетворительный.</w:t>
            </w:r>
          </w:p>
        </w:tc>
        <w:tc>
          <w:tcPr>
            <w:tcW w:w="1419" w:type="dxa"/>
          </w:tcPr>
          <w:p w:rsidR="00E1545B" w:rsidRPr="00E1545B" w:rsidRDefault="00E1545B" w:rsidP="007B6C06">
            <w:pPr>
              <w:pStyle w:val="TableParagraph"/>
              <w:rPr>
                <w:rFonts w:ascii="Times New Roman" w:hAnsi="Times New Roman" w:cs="Times New Roman"/>
                <w:sz w:val="26"/>
              </w:rPr>
            </w:pPr>
          </w:p>
          <w:p w:rsidR="00E1545B" w:rsidRPr="00E1545B" w:rsidRDefault="00E1545B" w:rsidP="007B6C06">
            <w:pPr>
              <w:pStyle w:val="TableParagraph"/>
              <w:spacing w:before="9"/>
              <w:rPr>
                <w:rFonts w:ascii="Times New Roman" w:hAnsi="Times New Roman" w:cs="Times New Roman"/>
                <w:sz w:val="23"/>
              </w:rPr>
            </w:pPr>
          </w:p>
          <w:p w:rsidR="00E1545B" w:rsidRPr="00E1545B" w:rsidRDefault="00E1545B" w:rsidP="007B6C06">
            <w:pPr>
              <w:pStyle w:val="TableParagraph"/>
              <w:ind w:left="359" w:right="351"/>
              <w:jc w:val="center"/>
              <w:rPr>
                <w:rFonts w:ascii="Times New Roman" w:hAnsi="Times New Roman" w:cs="Times New Roman"/>
                <w:sz w:val="24"/>
              </w:rPr>
            </w:pPr>
            <w:r w:rsidRPr="00E1545B">
              <w:rPr>
                <w:rFonts w:ascii="Times New Roman" w:hAnsi="Times New Roman" w:cs="Times New Roman"/>
                <w:spacing w:val="-2"/>
                <w:sz w:val="24"/>
              </w:rPr>
              <w:t xml:space="preserve">0-59 </w:t>
            </w:r>
            <w:r w:rsidRPr="00E1545B">
              <w:rPr>
                <w:rFonts w:ascii="Times New Roman" w:hAnsi="Times New Roman" w:cs="Times New Roman"/>
                <w:spacing w:val="-5"/>
                <w:sz w:val="24"/>
              </w:rPr>
              <w:t>_</w:t>
            </w:r>
          </w:p>
        </w:tc>
      </w:tr>
    </w:tbl>
    <w:p w:rsidR="009F5FB6" w:rsidRDefault="009F5FB6" w:rsidP="00E1545B">
      <w:pPr>
        <w:jc w:val="center"/>
        <w:rPr>
          <w:sz w:val="24"/>
        </w:rPr>
      </w:pPr>
    </w:p>
    <w:p w:rsidR="00E1545B" w:rsidRPr="00E1545B" w:rsidRDefault="009F5FB6" w:rsidP="009F5FB6">
      <w:pPr>
        <w:tabs>
          <w:tab w:val="left" w:pos="3511"/>
        </w:tabs>
        <w:ind w:firstLine="567"/>
        <w:rPr>
          <w:b/>
          <w:sz w:val="28"/>
        </w:rPr>
      </w:pPr>
      <w:r>
        <w:rPr>
          <w:sz w:val="24"/>
        </w:rPr>
        <w:tab/>
      </w:r>
      <w:r w:rsidR="00E1545B" w:rsidRPr="00E1545B">
        <w:rPr>
          <w:b/>
          <w:sz w:val="28"/>
        </w:rPr>
        <w:t>Главный</w:t>
      </w:r>
      <w:r w:rsidR="00E1545B" w:rsidRPr="00E1545B">
        <w:rPr>
          <w:b/>
          <w:spacing w:val="-9"/>
          <w:sz w:val="28"/>
        </w:rPr>
        <w:t xml:space="preserve"> </w:t>
      </w:r>
      <w:r w:rsidR="00E1545B" w:rsidRPr="00E1545B">
        <w:rPr>
          <w:b/>
          <w:sz w:val="28"/>
        </w:rPr>
        <w:t>а также</w:t>
      </w:r>
      <w:r w:rsidR="00E1545B" w:rsidRPr="00E1545B">
        <w:rPr>
          <w:b/>
          <w:spacing w:val="-5"/>
          <w:sz w:val="28"/>
        </w:rPr>
        <w:t xml:space="preserve"> </w:t>
      </w:r>
      <w:r w:rsidR="00E1545B" w:rsidRPr="00E1545B">
        <w:rPr>
          <w:b/>
          <w:sz w:val="28"/>
        </w:rPr>
        <w:t>добавление</w:t>
      </w:r>
      <w:r w:rsidR="00E1545B" w:rsidRPr="00E1545B">
        <w:rPr>
          <w:b/>
          <w:spacing w:val="-4"/>
          <w:sz w:val="28"/>
        </w:rPr>
        <w:t xml:space="preserve"> </w:t>
      </w:r>
      <w:r w:rsidR="00E1545B" w:rsidRPr="00E1545B">
        <w:rPr>
          <w:b/>
          <w:spacing w:val="-2"/>
          <w:sz w:val="28"/>
        </w:rPr>
        <w:t>книги:</w:t>
      </w:r>
    </w:p>
    <w:p w:rsidR="00E1545B" w:rsidRPr="00E1545B" w:rsidRDefault="00E1545B" w:rsidP="00E1545B">
      <w:pPr>
        <w:pStyle w:val="a3"/>
        <w:spacing w:before="1" w:after="1"/>
        <w:rPr>
          <w:b/>
          <w:sz w:val="28"/>
        </w:rPr>
      </w:pPr>
    </w:p>
    <w:tbl>
      <w:tblPr>
        <w:tblStyle w:val="TableNormal"/>
        <w:tblW w:w="97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7796"/>
        <w:gridCol w:w="1418"/>
      </w:tblGrid>
      <w:tr w:rsidR="00E1545B" w:rsidRPr="00E1545B" w:rsidTr="009F5FB6">
        <w:trPr>
          <w:trHeight w:val="827"/>
        </w:trPr>
        <w:tc>
          <w:tcPr>
            <w:tcW w:w="569" w:type="dxa"/>
          </w:tcPr>
          <w:p w:rsidR="00E1545B" w:rsidRPr="00E1545B" w:rsidRDefault="00E1545B" w:rsidP="007B6C06">
            <w:pPr>
              <w:pStyle w:val="TableParagraph"/>
              <w:spacing w:line="268" w:lineRule="exact"/>
              <w:ind w:left="110"/>
              <w:jc w:val="center"/>
              <w:rPr>
                <w:rFonts w:ascii="Times New Roman" w:hAnsi="Times New Roman" w:cs="Times New Roman"/>
                <w:sz w:val="24"/>
              </w:rPr>
            </w:pPr>
            <w:r w:rsidRPr="00E1545B">
              <w:rPr>
                <w:rFonts w:ascii="Times New Roman" w:hAnsi="Times New Roman" w:cs="Times New Roman"/>
                <w:sz w:val="24"/>
              </w:rPr>
              <w:t>Нет</w:t>
            </w:r>
          </w:p>
        </w:tc>
        <w:tc>
          <w:tcPr>
            <w:tcW w:w="7796" w:type="dxa"/>
          </w:tcPr>
          <w:p w:rsidR="00E1545B" w:rsidRPr="00E1545B" w:rsidRDefault="00E1545B" w:rsidP="007B6C06">
            <w:pPr>
              <w:pStyle w:val="TableParagraph"/>
              <w:spacing w:line="273" w:lineRule="exact"/>
              <w:ind w:left="2864" w:right="2859"/>
              <w:jc w:val="center"/>
              <w:rPr>
                <w:rFonts w:ascii="Times New Roman" w:hAnsi="Times New Roman" w:cs="Times New Roman"/>
                <w:b/>
                <w:sz w:val="24"/>
              </w:rPr>
            </w:pPr>
            <w:r w:rsidRPr="00E1545B">
              <w:rPr>
                <w:rFonts w:ascii="Times New Roman" w:hAnsi="Times New Roman" w:cs="Times New Roman"/>
                <w:b/>
                <w:sz w:val="24"/>
              </w:rPr>
              <w:t>Главный</w:t>
            </w:r>
            <w:r w:rsidRPr="00E1545B">
              <w:rPr>
                <w:rFonts w:ascii="Times New Roman" w:hAnsi="Times New Roman" w:cs="Times New Roman"/>
                <w:b/>
                <w:spacing w:val="53"/>
                <w:sz w:val="24"/>
              </w:rPr>
              <w:t xml:space="preserve"> </w:t>
            </w:r>
            <w:r w:rsidRPr="00E1545B">
              <w:rPr>
                <w:rFonts w:ascii="Times New Roman" w:hAnsi="Times New Roman" w:cs="Times New Roman"/>
                <w:b/>
                <w:spacing w:val="-2"/>
                <w:sz w:val="24"/>
              </w:rPr>
              <w:t>книги:</w:t>
            </w:r>
          </w:p>
        </w:tc>
        <w:tc>
          <w:tcPr>
            <w:tcW w:w="1418" w:type="dxa"/>
          </w:tcPr>
          <w:p w:rsidR="00E1545B" w:rsidRPr="00E1545B" w:rsidRDefault="00E1545B" w:rsidP="007B6C06">
            <w:pPr>
              <w:pStyle w:val="TableParagraph"/>
              <w:ind w:left="108" w:right="56"/>
              <w:rPr>
                <w:rFonts w:ascii="Times New Roman" w:hAnsi="Times New Roman" w:cs="Times New Roman"/>
                <w:sz w:val="24"/>
              </w:rPr>
            </w:pPr>
            <w:r w:rsidRPr="00E1545B">
              <w:rPr>
                <w:rFonts w:ascii="Times New Roman" w:hAnsi="Times New Roman" w:cs="Times New Roman"/>
                <w:spacing w:val="-2"/>
                <w:sz w:val="24"/>
              </w:rPr>
              <w:t xml:space="preserve">Библиотека </w:t>
            </w:r>
            <w:r w:rsidRPr="00E1545B">
              <w:rPr>
                <w:rFonts w:ascii="Times New Roman" w:hAnsi="Times New Roman" w:cs="Times New Roman"/>
                <w:spacing w:val="-10"/>
                <w:sz w:val="24"/>
              </w:rPr>
              <w:t>_</w:t>
            </w:r>
          </w:p>
          <w:p w:rsidR="00E1545B" w:rsidRPr="00E1545B" w:rsidRDefault="00E1545B" w:rsidP="007B6C06">
            <w:pPr>
              <w:pStyle w:val="TableParagraph"/>
              <w:spacing w:line="264" w:lineRule="exact"/>
              <w:ind w:left="108"/>
              <w:rPr>
                <w:rFonts w:ascii="Times New Roman" w:hAnsi="Times New Roman" w:cs="Times New Roman"/>
                <w:sz w:val="24"/>
              </w:rPr>
            </w:pPr>
            <w:r w:rsidRPr="00E1545B">
              <w:rPr>
                <w:rFonts w:ascii="Times New Roman" w:hAnsi="Times New Roman" w:cs="Times New Roman"/>
                <w:spacing w:val="-4"/>
                <w:sz w:val="24"/>
              </w:rPr>
              <w:t xml:space="preserve">номер </w:t>
            </w:r>
            <w:r w:rsidRPr="00E1545B">
              <w:rPr>
                <w:rFonts w:ascii="Times New Roman" w:hAnsi="Times New Roman" w:cs="Times New Roman"/>
                <w:sz w:val="24"/>
              </w:rPr>
              <w:t>доступен</w:t>
            </w:r>
          </w:p>
        </w:tc>
      </w:tr>
      <w:tr w:rsidR="000019BA" w:rsidRPr="00E1545B" w:rsidTr="0035708D">
        <w:trPr>
          <w:trHeight w:val="551"/>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sidRPr="00E1545B">
              <w:rPr>
                <w:rFonts w:ascii="Times New Roman" w:hAnsi="Times New Roman" w:cs="Times New Roman"/>
                <w:sz w:val="24"/>
              </w:rPr>
              <w:t>1</w:t>
            </w:r>
          </w:p>
        </w:tc>
        <w:tc>
          <w:tcPr>
            <w:tcW w:w="7796" w:type="dxa"/>
          </w:tcPr>
          <w:p w:rsidR="000019BA" w:rsidRPr="007607A8" w:rsidRDefault="000019BA" w:rsidP="00E310E3">
            <w:pPr>
              <w:tabs>
                <w:tab w:val="left" w:pos="851"/>
              </w:tabs>
              <w:rPr>
                <w:rFonts w:ascii="Times New Roman" w:hAnsi="Times New Roman"/>
                <w:szCs w:val="28"/>
                <w:lang w:val="uz-Latn-UZ"/>
              </w:rPr>
            </w:pPr>
            <w:r>
              <w:rPr>
                <w:rFonts w:ascii="Times New Roman" w:hAnsi="Times New Roman"/>
                <w:szCs w:val="28"/>
                <w:lang w:val="uz-Latn-UZ"/>
              </w:rPr>
              <w:t>А. Ишназаров, Ш. Нуруллаева. Введение в эконометрику. Методическое пособие. Ташкент 2021. - 266 р</w:t>
            </w:r>
          </w:p>
        </w:tc>
        <w:tc>
          <w:tcPr>
            <w:tcW w:w="1418" w:type="dxa"/>
            <w:vAlign w:val="center"/>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20</w:t>
            </w:r>
          </w:p>
        </w:tc>
      </w:tr>
      <w:tr w:rsidR="000019BA" w:rsidRPr="00E1545B" w:rsidTr="000019BA">
        <w:trPr>
          <w:trHeight w:val="413"/>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sidRPr="00E1545B">
              <w:rPr>
                <w:rFonts w:ascii="Times New Roman" w:hAnsi="Times New Roman" w:cs="Times New Roman"/>
                <w:sz w:val="24"/>
              </w:rPr>
              <w:lastRenderedPageBreak/>
              <w:t>2</w:t>
            </w:r>
          </w:p>
        </w:tc>
        <w:tc>
          <w:tcPr>
            <w:tcW w:w="7796" w:type="dxa"/>
          </w:tcPr>
          <w:p w:rsidR="000019BA" w:rsidRPr="007607A8" w:rsidRDefault="000019BA" w:rsidP="00E310E3">
            <w:pPr>
              <w:tabs>
                <w:tab w:val="left" w:pos="851"/>
              </w:tabs>
              <w:rPr>
                <w:rFonts w:ascii="Times New Roman" w:hAnsi="Times New Roman"/>
                <w:b/>
                <w:szCs w:val="28"/>
                <w:lang w:val="uz-Latn-UZ"/>
              </w:rPr>
            </w:pPr>
            <w:r w:rsidRPr="007607A8">
              <w:rPr>
                <w:rFonts w:ascii="Times New Roman" w:hAnsi="Times New Roman"/>
                <w:szCs w:val="28"/>
                <w:lang w:val="uz-Latn-UZ"/>
              </w:rPr>
              <w:t xml:space="preserve">Нуруллаева Ш. Хомидов С. Введение в </w:t>
            </w:r>
            <w:r w:rsidRPr="007607A8">
              <w:rPr>
                <w:rFonts w:ascii="Times New Roman" w:hAnsi="Times New Roman"/>
                <w:szCs w:val="28"/>
                <w:lang w:val="uz-Cyrl-UZ"/>
              </w:rPr>
              <w:t xml:space="preserve">эконометрику </w:t>
            </w:r>
            <w:r w:rsidRPr="007607A8">
              <w:rPr>
                <w:rFonts w:ascii="Times New Roman" w:hAnsi="Times New Roman"/>
                <w:szCs w:val="28"/>
                <w:lang w:val="uz-Latn-UZ"/>
              </w:rPr>
              <w:t>. Методическое пособие. - Т.: Экономика, 2021. - 210 с.</w:t>
            </w:r>
          </w:p>
        </w:tc>
        <w:tc>
          <w:tcPr>
            <w:tcW w:w="1418" w:type="dxa"/>
            <w:vAlign w:val="center"/>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100</w:t>
            </w:r>
          </w:p>
        </w:tc>
      </w:tr>
      <w:tr w:rsidR="000019BA" w:rsidRPr="00E1545B" w:rsidTr="0035708D">
        <w:trPr>
          <w:trHeight w:val="551"/>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sidRPr="00E1545B">
              <w:rPr>
                <w:rFonts w:ascii="Times New Roman" w:hAnsi="Times New Roman" w:cs="Times New Roman"/>
                <w:sz w:val="24"/>
              </w:rPr>
              <w:t>3</w:t>
            </w:r>
          </w:p>
        </w:tc>
        <w:tc>
          <w:tcPr>
            <w:tcW w:w="7796" w:type="dxa"/>
          </w:tcPr>
          <w:p w:rsidR="000019BA" w:rsidRPr="007607A8" w:rsidRDefault="000019BA" w:rsidP="00E310E3">
            <w:pPr>
              <w:tabs>
                <w:tab w:val="left" w:pos="851"/>
              </w:tabs>
              <w:rPr>
                <w:rFonts w:ascii="Times New Roman" w:hAnsi="Times New Roman"/>
                <w:szCs w:val="28"/>
                <w:lang w:val="uz-Latn-UZ"/>
              </w:rPr>
            </w:pPr>
            <w:r w:rsidRPr="007607A8">
              <w:rPr>
                <w:rFonts w:ascii="Times New Roman" w:hAnsi="Times New Roman"/>
                <w:szCs w:val="28"/>
                <w:lang w:val="uz-Cyrl-UZ"/>
              </w:rPr>
              <w:t>Картаев Ф. Введение в эконометрику: учеб. - М.: Экономический факультет МГУ имени М. В. Ломоносова: Проспект, 2021. - 472 с.</w:t>
            </w:r>
          </w:p>
        </w:tc>
        <w:tc>
          <w:tcPr>
            <w:tcW w:w="1418" w:type="dxa"/>
            <w:vAlign w:val="center"/>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40</w:t>
            </w:r>
          </w:p>
        </w:tc>
      </w:tr>
      <w:tr w:rsidR="000019BA" w:rsidRPr="00E1545B" w:rsidTr="0035708D">
        <w:trPr>
          <w:trHeight w:val="278"/>
        </w:trPr>
        <w:tc>
          <w:tcPr>
            <w:tcW w:w="569" w:type="dxa"/>
          </w:tcPr>
          <w:p w:rsidR="000019BA" w:rsidRPr="00E1545B" w:rsidRDefault="000019BA" w:rsidP="00C1645F">
            <w:pPr>
              <w:pStyle w:val="TableParagraph"/>
              <w:spacing w:line="258" w:lineRule="exact"/>
              <w:ind w:left="110"/>
              <w:jc w:val="center"/>
              <w:rPr>
                <w:rFonts w:ascii="Times New Roman" w:hAnsi="Times New Roman" w:cs="Times New Roman"/>
                <w:sz w:val="24"/>
              </w:rPr>
            </w:pPr>
            <w:r w:rsidRPr="00E1545B">
              <w:rPr>
                <w:rFonts w:ascii="Times New Roman" w:hAnsi="Times New Roman" w:cs="Times New Roman"/>
                <w:sz w:val="24"/>
              </w:rPr>
              <w:t>4</w:t>
            </w:r>
          </w:p>
        </w:tc>
        <w:tc>
          <w:tcPr>
            <w:tcW w:w="7796" w:type="dxa"/>
          </w:tcPr>
          <w:p w:rsidR="000019BA" w:rsidRPr="007607A8" w:rsidRDefault="000019BA" w:rsidP="00E310E3">
            <w:pPr>
              <w:spacing w:line="276" w:lineRule="auto"/>
              <w:ind w:right="140"/>
              <w:rPr>
                <w:rFonts w:ascii="Times New Roman" w:hAnsi="Times New Roman"/>
                <w:szCs w:val="28"/>
                <w:lang w:val="uz-Cyrl-UZ"/>
              </w:rPr>
            </w:pPr>
            <w:r w:rsidRPr="007607A8">
              <w:rPr>
                <w:rFonts w:ascii="Times New Roman" w:hAnsi="Times New Roman"/>
                <w:szCs w:val="26"/>
                <w:lang w:val="uz-Cyrl-UZ"/>
              </w:rPr>
              <w:t xml:space="preserve">Гуджарати Д.Н. </w:t>
            </w:r>
            <w:r w:rsidRPr="00E7280B">
              <w:rPr>
                <w:rFonts w:ascii="Times New Roman" w:hAnsi="Times New Roman"/>
                <w:szCs w:val="26"/>
                <w:lang w:val="ru-RU"/>
              </w:rPr>
              <w:t xml:space="preserve">Портер Д.К. </w:t>
            </w:r>
            <w:r w:rsidRPr="007607A8">
              <w:rPr>
                <w:rFonts w:ascii="Times New Roman" w:hAnsi="Times New Roman"/>
                <w:szCs w:val="26"/>
                <w:lang w:val="uz-Cyrl-UZ"/>
              </w:rPr>
              <w:t xml:space="preserve">Базовая эконометрика. </w:t>
            </w:r>
            <w:r w:rsidRPr="007607A8">
              <w:rPr>
                <w:rFonts w:ascii="Times New Roman" w:hAnsi="Times New Roman"/>
                <w:szCs w:val="26"/>
                <w:lang w:val="en-US"/>
              </w:rPr>
              <w:t>McGraw</w:t>
            </w:r>
            <w:r w:rsidRPr="00E7280B">
              <w:rPr>
                <w:rFonts w:ascii="Times New Roman" w:hAnsi="Times New Roman"/>
                <w:szCs w:val="26"/>
                <w:lang w:val="ru-RU"/>
              </w:rPr>
              <w:t>-</w:t>
            </w:r>
            <w:r w:rsidRPr="007607A8">
              <w:rPr>
                <w:rFonts w:ascii="Times New Roman" w:hAnsi="Times New Roman"/>
                <w:szCs w:val="26"/>
                <w:lang w:val="en-US"/>
              </w:rPr>
              <w:t>Hill</w:t>
            </w:r>
            <w:r w:rsidRPr="00E7280B">
              <w:rPr>
                <w:rFonts w:ascii="Times New Roman" w:hAnsi="Times New Roman"/>
                <w:szCs w:val="26"/>
                <w:lang w:val="ru-RU"/>
              </w:rPr>
              <w:t xml:space="preserve">, 5-е издание, 2009 г. 946 </w:t>
            </w:r>
            <w:proofErr w:type="spellStart"/>
            <w:proofErr w:type="gramStart"/>
            <w:r w:rsidRPr="00E7280B">
              <w:rPr>
                <w:rFonts w:ascii="Times New Roman" w:hAnsi="Times New Roman"/>
                <w:szCs w:val="26"/>
                <w:lang w:val="ru-RU"/>
              </w:rPr>
              <w:t>стр</w:t>
            </w:r>
            <w:proofErr w:type="spellEnd"/>
            <w:r w:rsidRPr="00E7280B">
              <w:rPr>
                <w:rFonts w:ascii="Times New Roman" w:hAnsi="Times New Roman"/>
                <w:szCs w:val="26"/>
                <w:lang w:val="ru-RU"/>
              </w:rPr>
              <w:t xml:space="preserve"> </w:t>
            </w:r>
            <w:r w:rsidRPr="00E7280B">
              <w:rPr>
                <w:rFonts w:ascii="Times New Roman" w:hAnsi="Times New Roman"/>
                <w:szCs w:val="26"/>
                <w:vertAlign w:val="superscript"/>
                <w:lang w:val="ru-RU"/>
              </w:rPr>
              <w:t>.</w:t>
            </w:r>
            <w:proofErr w:type="gramEnd"/>
          </w:p>
        </w:tc>
        <w:tc>
          <w:tcPr>
            <w:tcW w:w="1418" w:type="dxa"/>
            <w:vAlign w:val="center"/>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20</w:t>
            </w:r>
          </w:p>
        </w:tc>
      </w:tr>
    </w:tbl>
    <w:p w:rsidR="00E1545B" w:rsidRPr="00E1545B" w:rsidRDefault="00E1545B" w:rsidP="00E1545B">
      <w:pPr>
        <w:pStyle w:val="a3"/>
        <w:spacing w:before="2"/>
        <w:rPr>
          <w:b/>
        </w:rPr>
      </w:pPr>
    </w:p>
    <w:p w:rsidR="00E1545B" w:rsidRPr="00E1545B" w:rsidRDefault="00E1545B" w:rsidP="00E1545B">
      <w:pPr>
        <w:ind w:left="3199" w:right="2714"/>
        <w:jc w:val="center"/>
        <w:rPr>
          <w:b/>
          <w:sz w:val="28"/>
        </w:rPr>
      </w:pPr>
      <w:r w:rsidRPr="00E1545B">
        <w:rPr>
          <w:b/>
          <w:sz w:val="28"/>
        </w:rPr>
        <w:t>Дополнительный</w:t>
      </w:r>
      <w:r w:rsidRPr="00E1545B">
        <w:rPr>
          <w:b/>
          <w:spacing w:val="-8"/>
          <w:sz w:val="28"/>
        </w:rPr>
        <w:t xml:space="preserve"> </w:t>
      </w:r>
      <w:r w:rsidRPr="00E1545B">
        <w:rPr>
          <w:b/>
          <w:spacing w:val="-2"/>
          <w:sz w:val="28"/>
        </w:rPr>
        <w:t>книги:</w:t>
      </w:r>
    </w:p>
    <w:p w:rsidR="00E1545B" w:rsidRPr="00E1545B" w:rsidRDefault="00E1545B" w:rsidP="00E1545B">
      <w:pPr>
        <w:pStyle w:val="a3"/>
        <w:spacing w:before="1"/>
        <w:rPr>
          <w:b/>
          <w:sz w:val="28"/>
        </w:rPr>
      </w:pPr>
    </w:p>
    <w:tbl>
      <w:tblPr>
        <w:tblStyle w:val="TableNormal"/>
        <w:tblW w:w="97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7796"/>
        <w:gridCol w:w="1418"/>
      </w:tblGrid>
      <w:tr w:rsidR="000019BA" w:rsidRPr="00E1545B" w:rsidTr="000019BA">
        <w:trPr>
          <w:trHeight w:val="503"/>
        </w:trPr>
        <w:tc>
          <w:tcPr>
            <w:tcW w:w="569" w:type="dxa"/>
          </w:tcPr>
          <w:p w:rsidR="000019BA" w:rsidRPr="00E1545B" w:rsidRDefault="000019BA" w:rsidP="00C1645F">
            <w:pPr>
              <w:pStyle w:val="TableParagraph"/>
              <w:spacing w:line="270" w:lineRule="exact"/>
              <w:ind w:left="110"/>
              <w:jc w:val="center"/>
              <w:rPr>
                <w:rFonts w:ascii="Times New Roman" w:hAnsi="Times New Roman" w:cs="Times New Roman"/>
                <w:sz w:val="24"/>
              </w:rPr>
            </w:pPr>
            <w:r>
              <w:rPr>
                <w:rFonts w:ascii="Times New Roman" w:hAnsi="Times New Roman" w:cs="Times New Roman"/>
                <w:sz w:val="24"/>
              </w:rPr>
              <w:t>5</w:t>
            </w:r>
          </w:p>
        </w:tc>
        <w:tc>
          <w:tcPr>
            <w:tcW w:w="7796" w:type="dxa"/>
          </w:tcPr>
          <w:p w:rsidR="000019BA" w:rsidRPr="007607A8" w:rsidRDefault="000019BA" w:rsidP="00E310E3">
            <w:pPr>
              <w:ind w:right="140"/>
              <w:rPr>
                <w:rFonts w:ascii="Times New Roman" w:hAnsi="Times New Roman"/>
                <w:b/>
                <w:bCs/>
                <w:noProof/>
                <w:szCs w:val="28"/>
                <w:lang w:val="uz-Latn-UZ"/>
              </w:rPr>
            </w:pPr>
            <w:r w:rsidRPr="007607A8">
              <w:rPr>
                <w:rFonts w:ascii="Times New Roman" w:hAnsi="Times New Roman"/>
                <w:szCs w:val="28"/>
                <w:lang w:val="uz-Latn-UZ"/>
              </w:rPr>
              <w:t>Расулев Д., Ишназаров А., Нуруллаева Ш., Розметова Н., Моминова М., Основы эконометрики. Методическое пособие. -Т.: Экономика, 2019. -298 с.</w:t>
            </w:r>
          </w:p>
        </w:tc>
        <w:tc>
          <w:tcPr>
            <w:tcW w:w="1418" w:type="dxa"/>
          </w:tcPr>
          <w:p w:rsidR="000019BA" w:rsidRPr="00C1645F" w:rsidRDefault="000019BA" w:rsidP="000019BA">
            <w:pPr>
              <w:pStyle w:val="a10"/>
              <w:jc w:val="center"/>
              <w:rPr>
                <w:rFonts w:ascii="Times New Roman" w:hAnsi="Times New Roman" w:cs="Times New Roman"/>
              </w:rPr>
            </w:pPr>
            <w:r w:rsidRPr="00C1645F">
              <w:rPr>
                <w:rFonts w:ascii="Times New Roman" w:hAnsi="Times New Roman" w:cs="Times New Roman"/>
                <w:lang w:val="uz-Cyrl-UZ"/>
              </w:rPr>
              <w:t>1</w:t>
            </w:r>
          </w:p>
        </w:tc>
      </w:tr>
      <w:tr w:rsidR="000019BA" w:rsidRPr="00E1545B" w:rsidTr="000019BA">
        <w:trPr>
          <w:trHeight w:val="270"/>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Pr>
                <w:rFonts w:ascii="Times New Roman" w:hAnsi="Times New Roman" w:cs="Times New Roman"/>
                <w:sz w:val="24"/>
              </w:rPr>
              <w:t>6</w:t>
            </w:r>
          </w:p>
        </w:tc>
        <w:tc>
          <w:tcPr>
            <w:tcW w:w="7796" w:type="dxa"/>
          </w:tcPr>
          <w:p w:rsidR="000019BA" w:rsidRPr="007607A8" w:rsidRDefault="000019BA" w:rsidP="00E310E3">
            <w:pPr>
              <w:ind w:right="140"/>
              <w:rPr>
                <w:rFonts w:ascii="Times New Roman" w:hAnsi="Times New Roman"/>
                <w:b/>
                <w:bCs/>
                <w:noProof/>
                <w:szCs w:val="28"/>
                <w:lang w:val="uz-Latn-UZ"/>
              </w:rPr>
            </w:pPr>
            <w:r w:rsidRPr="007607A8">
              <w:rPr>
                <w:rFonts w:ascii="Times New Roman" w:hAnsi="Times New Roman"/>
                <w:szCs w:val="28"/>
                <w:lang w:val="uz-Latn-UZ"/>
              </w:rPr>
              <w:t xml:space="preserve">Хаяси Фумио. Эконометрика. </w:t>
            </w:r>
            <w:r w:rsidRPr="007607A8">
              <w:rPr>
                <w:rFonts w:ascii="Times New Roman" w:hAnsi="Times New Roman"/>
                <w:szCs w:val="28"/>
              </w:rPr>
              <w:t>Учебник/ пер. Английский Под науч. Эд. В.П. Носко.-М: Издательский дом "Дело" РАНХиГС, 2017. -726 с.</w:t>
            </w:r>
          </w:p>
        </w:tc>
        <w:tc>
          <w:tcPr>
            <w:tcW w:w="1418" w:type="dxa"/>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1</w:t>
            </w:r>
          </w:p>
        </w:tc>
      </w:tr>
      <w:tr w:rsidR="000019BA" w:rsidRPr="00E1545B" w:rsidTr="000019BA">
        <w:trPr>
          <w:trHeight w:val="178"/>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Pr>
                <w:rFonts w:ascii="Times New Roman" w:hAnsi="Times New Roman" w:cs="Times New Roman"/>
                <w:sz w:val="24"/>
              </w:rPr>
              <w:t>7</w:t>
            </w:r>
          </w:p>
        </w:tc>
        <w:tc>
          <w:tcPr>
            <w:tcW w:w="7796" w:type="dxa"/>
          </w:tcPr>
          <w:p w:rsidR="000019BA" w:rsidRPr="007607A8" w:rsidRDefault="000019BA" w:rsidP="00E310E3">
            <w:pPr>
              <w:ind w:right="140"/>
              <w:rPr>
                <w:rFonts w:ascii="Times New Roman" w:hAnsi="Times New Roman"/>
                <w:b/>
                <w:bCs/>
                <w:noProof/>
                <w:szCs w:val="28"/>
                <w:lang w:val="uz-Latn-UZ"/>
              </w:rPr>
            </w:pPr>
            <w:r w:rsidRPr="007607A8">
              <w:rPr>
                <w:rFonts w:ascii="Times New Roman" w:hAnsi="Times New Roman"/>
                <w:szCs w:val="28"/>
                <w:lang w:val="uz-Latn-UZ"/>
              </w:rPr>
              <w:t>Мустафакулов Ш., Негматов Ж., Муруллаев Н., Джораев Б., Эконометрика: учебное пособие. -Т.: 2017. -155 с.</w:t>
            </w:r>
          </w:p>
        </w:tc>
        <w:tc>
          <w:tcPr>
            <w:tcW w:w="1418" w:type="dxa"/>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2</w:t>
            </w:r>
          </w:p>
        </w:tc>
      </w:tr>
      <w:tr w:rsidR="000019BA" w:rsidRPr="00E1545B" w:rsidTr="000019BA">
        <w:trPr>
          <w:trHeight w:val="228"/>
        </w:trPr>
        <w:tc>
          <w:tcPr>
            <w:tcW w:w="569" w:type="dxa"/>
          </w:tcPr>
          <w:p w:rsidR="000019BA" w:rsidRPr="00E1545B" w:rsidRDefault="000019BA" w:rsidP="00C1645F">
            <w:pPr>
              <w:pStyle w:val="TableParagraph"/>
              <w:spacing w:line="268" w:lineRule="exact"/>
              <w:ind w:left="110"/>
              <w:jc w:val="center"/>
              <w:rPr>
                <w:rFonts w:ascii="Times New Roman" w:hAnsi="Times New Roman" w:cs="Times New Roman"/>
                <w:sz w:val="24"/>
              </w:rPr>
            </w:pPr>
            <w:r>
              <w:rPr>
                <w:rFonts w:ascii="Times New Roman" w:hAnsi="Times New Roman" w:cs="Times New Roman"/>
                <w:sz w:val="24"/>
              </w:rPr>
              <w:t>8</w:t>
            </w:r>
          </w:p>
        </w:tc>
        <w:tc>
          <w:tcPr>
            <w:tcW w:w="7796" w:type="dxa"/>
          </w:tcPr>
          <w:p w:rsidR="000019BA" w:rsidRPr="007607A8" w:rsidRDefault="000019BA" w:rsidP="00E310E3">
            <w:pPr>
              <w:ind w:right="140"/>
              <w:rPr>
                <w:rFonts w:ascii="Times New Roman" w:hAnsi="Times New Roman"/>
                <w:b/>
                <w:bCs/>
                <w:noProof/>
                <w:szCs w:val="28"/>
                <w:lang w:val="uz-Latn-UZ"/>
              </w:rPr>
            </w:pPr>
            <w:r w:rsidRPr="007607A8">
              <w:rPr>
                <w:rFonts w:ascii="Times New Roman" w:hAnsi="Times New Roman"/>
                <w:szCs w:val="28"/>
                <w:lang w:val="uz-Latn-UZ"/>
              </w:rPr>
              <w:t>Грин В. Х. Эконометрический анализ. Прентис Холл. 7-е издание, 2011. - 1232 с.</w:t>
            </w:r>
          </w:p>
        </w:tc>
        <w:tc>
          <w:tcPr>
            <w:tcW w:w="1418" w:type="dxa"/>
          </w:tcPr>
          <w:p w:rsidR="000019BA" w:rsidRPr="00C1645F" w:rsidRDefault="000019BA" w:rsidP="00C1645F">
            <w:pPr>
              <w:pStyle w:val="a10"/>
              <w:jc w:val="center"/>
              <w:rPr>
                <w:rFonts w:ascii="Times New Roman" w:hAnsi="Times New Roman" w:cs="Times New Roman"/>
              </w:rPr>
            </w:pPr>
            <w:r w:rsidRPr="00C1645F">
              <w:rPr>
                <w:rFonts w:ascii="Times New Roman" w:hAnsi="Times New Roman" w:cs="Times New Roman"/>
                <w:lang w:val="uz-Cyrl-UZ"/>
              </w:rPr>
              <w:t>2</w:t>
            </w:r>
          </w:p>
        </w:tc>
      </w:tr>
      <w:tr w:rsidR="000019BA" w:rsidRPr="00E1545B" w:rsidTr="000019BA">
        <w:trPr>
          <w:trHeight w:val="374"/>
        </w:trPr>
        <w:tc>
          <w:tcPr>
            <w:tcW w:w="569" w:type="dxa"/>
          </w:tcPr>
          <w:p w:rsidR="000019BA" w:rsidRDefault="000019BA" w:rsidP="00C1645F">
            <w:pPr>
              <w:pStyle w:val="TableParagraph"/>
              <w:spacing w:line="268" w:lineRule="exact"/>
              <w:ind w:left="110"/>
              <w:jc w:val="center"/>
              <w:rPr>
                <w:sz w:val="24"/>
              </w:rPr>
            </w:pPr>
            <w:r>
              <w:rPr>
                <w:sz w:val="24"/>
              </w:rPr>
              <w:t>9</w:t>
            </w:r>
          </w:p>
        </w:tc>
        <w:tc>
          <w:tcPr>
            <w:tcW w:w="7796" w:type="dxa"/>
          </w:tcPr>
          <w:p w:rsidR="000019BA" w:rsidRPr="007607A8" w:rsidRDefault="000019BA" w:rsidP="00E310E3">
            <w:pPr>
              <w:ind w:right="140"/>
              <w:rPr>
                <w:rFonts w:ascii="Times New Roman" w:hAnsi="Times New Roman"/>
                <w:b/>
                <w:bCs/>
                <w:noProof/>
                <w:szCs w:val="28"/>
                <w:lang w:val="uz-Latn-UZ"/>
              </w:rPr>
            </w:pPr>
            <w:r w:rsidRPr="007607A8">
              <w:rPr>
                <w:rFonts w:ascii="Times New Roman" w:hAnsi="Times New Roman"/>
                <w:szCs w:val="26"/>
                <w:lang w:val="uz-Cyrl-UZ"/>
              </w:rPr>
              <w:t xml:space="preserve">Кристофер Догерти. Введение в эконометрику. </w:t>
            </w:r>
            <w:r w:rsidRPr="007607A8">
              <w:rPr>
                <w:rFonts w:ascii="Times New Roman" w:hAnsi="Times New Roman"/>
                <w:szCs w:val="26"/>
                <w:lang w:val="en-US"/>
              </w:rPr>
              <w:t>Издательство Оксфордского университета, 2011. - 573 стр.</w:t>
            </w:r>
          </w:p>
        </w:tc>
        <w:tc>
          <w:tcPr>
            <w:tcW w:w="1418" w:type="dxa"/>
          </w:tcPr>
          <w:p w:rsidR="000019BA" w:rsidRPr="007F42FF" w:rsidRDefault="007F42FF" w:rsidP="00C1645F">
            <w:pPr>
              <w:pStyle w:val="a10"/>
              <w:jc w:val="center"/>
              <w:rPr>
                <w:lang w:val="uz-Latn-UZ"/>
              </w:rPr>
            </w:pPr>
            <w:r>
              <w:rPr>
                <w:lang w:val="uz-Latn-UZ"/>
              </w:rPr>
              <w:t>1</w:t>
            </w:r>
          </w:p>
        </w:tc>
      </w:tr>
    </w:tbl>
    <w:p w:rsidR="00E1545B" w:rsidRPr="00E1545B" w:rsidRDefault="00E1545B" w:rsidP="00E1545B">
      <w:pPr>
        <w:pStyle w:val="a3"/>
        <w:rPr>
          <w:b/>
          <w:sz w:val="28"/>
        </w:rPr>
      </w:pPr>
    </w:p>
    <w:p w:rsidR="00E1545B" w:rsidRPr="00E1545B" w:rsidRDefault="00E1545B" w:rsidP="00E1545B">
      <w:pPr>
        <w:widowControl/>
        <w:tabs>
          <w:tab w:val="left" w:pos="567"/>
          <w:tab w:val="left" w:pos="851"/>
        </w:tabs>
        <w:autoSpaceDE/>
        <w:autoSpaceDN/>
        <w:ind w:left="360" w:right="270"/>
        <w:jc w:val="both"/>
        <w:rPr>
          <w:sz w:val="24"/>
          <w:szCs w:val="24"/>
          <w:lang w:val="en-US"/>
        </w:rPr>
      </w:pPr>
      <w:r w:rsidRPr="00E1545B">
        <w:rPr>
          <w:b/>
          <w:sz w:val="28"/>
        </w:rPr>
        <w:t>Дополнительный</w:t>
      </w:r>
      <w:r w:rsidRPr="00E1545B">
        <w:rPr>
          <w:b/>
          <w:spacing w:val="-16"/>
          <w:sz w:val="28"/>
        </w:rPr>
        <w:t xml:space="preserve"> </w:t>
      </w:r>
      <w:r w:rsidRPr="00E1545B">
        <w:rPr>
          <w:b/>
          <w:sz w:val="28"/>
        </w:rPr>
        <w:t>Информация</w:t>
      </w:r>
      <w:r w:rsidRPr="00E1545B">
        <w:rPr>
          <w:b/>
          <w:spacing w:val="-17"/>
          <w:sz w:val="28"/>
        </w:rPr>
        <w:t xml:space="preserve"> </w:t>
      </w:r>
      <w:r w:rsidRPr="00E1545B">
        <w:rPr>
          <w:b/>
          <w:sz w:val="28"/>
        </w:rPr>
        <w:t>источники:</w:t>
      </w:r>
    </w:p>
    <w:p w:rsidR="00E1545B" w:rsidRPr="00E7280B" w:rsidRDefault="00E7280B" w:rsidP="00E1545B">
      <w:pPr>
        <w:widowControl/>
        <w:numPr>
          <w:ilvl w:val="0"/>
          <w:numId w:val="16"/>
        </w:numPr>
        <w:tabs>
          <w:tab w:val="left" w:pos="567"/>
          <w:tab w:val="left" w:pos="851"/>
        </w:tabs>
        <w:autoSpaceDE/>
        <w:autoSpaceDN/>
        <w:ind w:right="270"/>
        <w:jc w:val="both"/>
        <w:rPr>
          <w:sz w:val="24"/>
          <w:szCs w:val="24"/>
          <w:lang w:val="ru-RU"/>
        </w:rPr>
      </w:pPr>
      <w:hyperlink r:id="rId6" w:history="1">
        <w:r w:rsidR="00E1545B" w:rsidRPr="00E1545B">
          <w:rPr>
            <w:sz w:val="24"/>
            <w:szCs w:val="24"/>
            <w:lang w:val="en-US"/>
          </w:rPr>
          <w:t>www</w:t>
        </w:r>
        <w:r w:rsidR="00E1545B" w:rsidRPr="00E7280B">
          <w:rPr>
            <w:sz w:val="24"/>
            <w:szCs w:val="24"/>
            <w:lang w:val="ru-RU"/>
          </w:rPr>
          <w:t>.</w:t>
        </w:r>
        <w:proofErr w:type="spellStart"/>
        <w:r w:rsidR="00E1545B" w:rsidRPr="00E1545B">
          <w:rPr>
            <w:sz w:val="24"/>
            <w:szCs w:val="24"/>
            <w:lang w:val="en-US"/>
          </w:rPr>
          <w:t>gov</w:t>
        </w:r>
        <w:proofErr w:type="spellEnd"/>
        <w:r w:rsidR="00E1545B" w:rsidRPr="00E7280B">
          <w:rPr>
            <w:sz w:val="24"/>
            <w:szCs w:val="24"/>
            <w:lang w:val="ru-RU"/>
          </w:rPr>
          <w:t>.</w:t>
        </w:r>
        <w:proofErr w:type="spellStart"/>
        <w:r w:rsidR="00E1545B" w:rsidRPr="00E1545B">
          <w:rPr>
            <w:sz w:val="24"/>
            <w:szCs w:val="24"/>
            <w:lang w:val="en-US"/>
          </w:rPr>
          <w:t>uz</w:t>
        </w:r>
        <w:proofErr w:type="spellEnd"/>
        <w:r w:rsidR="00E1545B" w:rsidRPr="00E7280B">
          <w:rPr>
            <w:sz w:val="24"/>
            <w:szCs w:val="24"/>
            <w:lang w:val="ru-RU"/>
          </w:rPr>
          <w:t xml:space="preserve"> </w:t>
        </w:r>
      </w:hyperlink>
      <w:r w:rsidR="00E1545B" w:rsidRPr="00E7280B">
        <w:rPr>
          <w:sz w:val="24"/>
          <w:szCs w:val="24"/>
          <w:lang w:val="ru-RU"/>
        </w:rPr>
        <w:t xml:space="preserve">– Узбекистан </w:t>
      </w:r>
      <w:r w:rsidR="00E1545B" w:rsidRPr="00E1545B">
        <w:rPr>
          <w:color w:val="000000"/>
          <w:sz w:val="24"/>
          <w:szCs w:val="24"/>
          <w:lang w:val="uz-Cyrl-UZ"/>
        </w:rPr>
        <w:t>_</w:t>
      </w:r>
      <w:r w:rsidR="00E1545B" w:rsidRPr="00E7280B">
        <w:rPr>
          <w:sz w:val="24"/>
          <w:szCs w:val="24"/>
          <w:lang w:val="ru-RU"/>
        </w:rPr>
        <w:t xml:space="preserve"> Республика правительство </w:t>
      </w:r>
      <w:proofErr w:type="gramStart"/>
      <w:r w:rsidR="00E1545B" w:rsidRPr="00E7280B">
        <w:rPr>
          <w:sz w:val="24"/>
          <w:szCs w:val="24"/>
          <w:lang w:val="ru-RU"/>
        </w:rPr>
        <w:t>портал .</w:t>
      </w:r>
      <w:proofErr w:type="gramEnd"/>
    </w:p>
    <w:p w:rsidR="00E1545B" w:rsidRPr="00E7280B" w:rsidRDefault="00E7280B" w:rsidP="00E1545B">
      <w:pPr>
        <w:widowControl/>
        <w:numPr>
          <w:ilvl w:val="0"/>
          <w:numId w:val="16"/>
        </w:numPr>
        <w:tabs>
          <w:tab w:val="left" w:pos="567"/>
          <w:tab w:val="left" w:pos="851"/>
        </w:tabs>
        <w:autoSpaceDE/>
        <w:autoSpaceDN/>
        <w:ind w:right="270"/>
        <w:jc w:val="both"/>
        <w:rPr>
          <w:sz w:val="24"/>
          <w:szCs w:val="24"/>
          <w:lang w:val="ru-RU"/>
        </w:rPr>
      </w:pPr>
      <w:hyperlink r:id="rId7" w:history="1">
        <w:r w:rsidR="00E1545B" w:rsidRPr="00E1545B">
          <w:rPr>
            <w:sz w:val="24"/>
            <w:szCs w:val="24"/>
            <w:lang w:val="en-US"/>
          </w:rPr>
          <w:t>www</w:t>
        </w:r>
        <w:r w:rsidR="00E1545B" w:rsidRPr="00E7280B">
          <w:rPr>
            <w:sz w:val="24"/>
            <w:szCs w:val="24"/>
            <w:lang w:val="ru-RU"/>
          </w:rPr>
          <w:t>.</w:t>
        </w:r>
        <w:proofErr w:type="spellStart"/>
        <w:r w:rsidR="00E1545B" w:rsidRPr="00E1545B">
          <w:rPr>
            <w:sz w:val="24"/>
            <w:szCs w:val="24"/>
            <w:lang w:val="en-US"/>
          </w:rPr>
          <w:t>lex</w:t>
        </w:r>
        <w:proofErr w:type="spellEnd"/>
        <w:r w:rsidR="00E1545B" w:rsidRPr="00E7280B">
          <w:rPr>
            <w:sz w:val="24"/>
            <w:szCs w:val="24"/>
            <w:lang w:val="ru-RU"/>
          </w:rPr>
          <w:t>.</w:t>
        </w:r>
        <w:proofErr w:type="spellStart"/>
        <w:r w:rsidR="00E1545B" w:rsidRPr="00E1545B">
          <w:rPr>
            <w:sz w:val="24"/>
            <w:szCs w:val="24"/>
            <w:lang w:val="en-US"/>
          </w:rPr>
          <w:t>uz</w:t>
        </w:r>
        <w:proofErr w:type="spellEnd"/>
        <w:r w:rsidR="00E1545B" w:rsidRPr="00E7280B">
          <w:rPr>
            <w:sz w:val="24"/>
            <w:szCs w:val="24"/>
            <w:lang w:val="ru-RU"/>
          </w:rPr>
          <w:t xml:space="preserve"> </w:t>
        </w:r>
      </w:hyperlink>
      <w:r w:rsidR="00E1545B" w:rsidRPr="00E7280B">
        <w:rPr>
          <w:sz w:val="24"/>
          <w:szCs w:val="24"/>
          <w:lang w:val="ru-RU"/>
        </w:rPr>
        <w:t xml:space="preserve">– Узбекистан </w:t>
      </w:r>
      <w:r w:rsidR="00E1545B" w:rsidRPr="00E1545B">
        <w:rPr>
          <w:color w:val="000000"/>
          <w:sz w:val="24"/>
          <w:szCs w:val="24"/>
          <w:lang w:val="uz-Cyrl-UZ"/>
        </w:rPr>
        <w:t>_</w:t>
      </w:r>
      <w:r w:rsidR="00E1545B" w:rsidRPr="00E7280B">
        <w:rPr>
          <w:sz w:val="24"/>
          <w:szCs w:val="24"/>
          <w:lang w:val="ru-RU"/>
        </w:rPr>
        <w:t xml:space="preserve"> Республика Закон документы Информация национальный база _</w:t>
      </w:r>
    </w:p>
    <w:p w:rsidR="00E1545B" w:rsidRPr="00E1545B" w:rsidRDefault="00E7280B" w:rsidP="00E1545B">
      <w:pPr>
        <w:widowControl/>
        <w:numPr>
          <w:ilvl w:val="0"/>
          <w:numId w:val="16"/>
        </w:numPr>
        <w:tabs>
          <w:tab w:val="left" w:pos="567"/>
          <w:tab w:val="left" w:pos="851"/>
        </w:tabs>
        <w:autoSpaceDE/>
        <w:autoSpaceDN/>
        <w:ind w:right="270"/>
        <w:jc w:val="both"/>
        <w:rPr>
          <w:sz w:val="24"/>
          <w:szCs w:val="24"/>
        </w:rPr>
      </w:pPr>
      <w:hyperlink r:id="rId8" w:history="1">
        <w:r w:rsidR="00E1545B" w:rsidRPr="00E1545B">
          <w:rPr>
            <w:sz w:val="24"/>
            <w:szCs w:val="24"/>
          </w:rPr>
          <w:t xml:space="preserve">www.tradingeconomics.com </w:t>
        </w:r>
      </w:hyperlink>
      <w:r w:rsidR="00E1545B" w:rsidRPr="00E1545B">
        <w:rPr>
          <w:sz w:val="24"/>
          <w:szCs w:val="24"/>
        </w:rPr>
        <w:t>– экономические показатели</w:t>
      </w:r>
    </w:p>
    <w:p w:rsidR="00E1545B" w:rsidRPr="00E1545B" w:rsidRDefault="00E7280B" w:rsidP="00E1545B">
      <w:pPr>
        <w:widowControl/>
        <w:numPr>
          <w:ilvl w:val="0"/>
          <w:numId w:val="16"/>
        </w:numPr>
        <w:tabs>
          <w:tab w:val="left" w:pos="567"/>
          <w:tab w:val="left" w:pos="851"/>
        </w:tabs>
        <w:autoSpaceDE/>
        <w:autoSpaceDN/>
        <w:ind w:right="270"/>
        <w:jc w:val="both"/>
        <w:rPr>
          <w:sz w:val="24"/>
          <w:szCs w:val="24"/>
        </w:rPr>
      </w:pPr>
      <w:hyperlink r:id="rId9" w:history="1">
        <w:r w:rsidR="00E1545B" w:rsidRPr="00E1545B">
          <w:rPr>
            <w:rStyle w:val="a7"/>
            <w:sz w:val="24"/>
            <w:szCs w:val="24"/>
          </w:rPr>
          <w:t>https: book4you.orgsКритическое%20мо'шление</w:t>
        </w:r>
      </w:hyperlink>
    </w:p>
    <w:p w:rsidR="005A6F27" w:rsidRPr="00E1545B" w:rsidRDefault="005A6F27"/>
    <w:sectPr w:rsidR="005A6F27" w:rsidRPr="00E1545B" w:rsidSect="007F42FF">
      <w:pgSz w:w="11910" w:h="16840" w:code="9"/>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do_uzb">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1B"/>
    <w:multiLevelType w:val="multilevel"/>
    <w:tmpl w:val="0000011A"/>
    <w:lvl w:ilvl="0">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7C7877"/>
        <w:spacing w:val="0"/>
        <w:w w:val="100"/>
        <w:position w:val="0"/>
        <w:sz w:val="20"/>
        <w:szCs w:val="20"/>
        <w:u w:val="none"/>
      </w:rPr>
    </w:lvl>
  </w:abstractNum>
  <w:abstractNum w:abstractNumId="1">
    <w:nsid w:val="04F435F9"/>
    <w:multiLevelType w:val="hybridMultilevel"/>
    <w:tmpl w:val="AA5AD1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6C7339E"/>
    <w:multiLevelType w:val="multilevel"/>
    <w:tmpl w:val="E36E87E6"/>
    <w:lvl w:ilvl="0">
      <w:start w:val="1"/>
      <w:numFmt w:val="decimal"/>
      <w:lvlText w:val="%1."/>
      <w:lvlJc w:val="left"/>
      <w:pPr>
        <w:ind w:left="360" w:hanging="360"/>
      </w:pPr>
      <w:rPr>
        <w:rFonts w:hint="default"/>
        <w:sz w:val="24"/>
      </w:rPr>
    </w:lvl>
    <w:lvl w:ilvl="1">
      <w:start w:val="1"/>
      <w:numFmt w:val="decimal"/>
      <w:lvlText w:val="%1.%2."/>
      <w:lvlJc w:val="left"/>
      <w:pPr>
        <w:ind w:left="2150" w:hanging="720"/>
      </w:pPr>
      <w:rPr>
        <w:rFonts w:hint="default"/>
        <w:sz w:val="24"/>
      </w:rPr>
    </w:lvl>
    <w:lvl w:ilvl="2">
      <w:start w:val="1"/>
      <w:numFmt w:val="decimal"/>
      <w:lvlText w:val="%1.%2.%3."/>
      <w:lvlJc w:val="left"/>
      <w:pPr>
        <w:ind w:left="3580" w:hanging="720"/>
      </w:pPr>
      <w:rPr>
        <w:rFonts w:hint="default"/>
        <w:sz w:val="24"/>
      </w:rPr>
    </w:lvl>
    <w:lvl w:ilvl="3">
      <w:start w:val="1"/>
      <w:numFmt w:val="decimal"/>
      <w:lvlText w:val="%1.%2.%3.%4."/>
      <w:lvlJc w:val="left"/>
      <w:pPr>
        <w:ind w:left="5370" w:hanging="1080"/>
      </w:pPr>
      <w:rPr>
        <w:rFonts w:hint="default"/>
        <w:sz w:val="24"/>
      </w:rPr>
    </w:lvl>
    <w:lvl w:ilvl="4">
      <w:start w:val="1"/>
      <w:numFmt w:val="decimal"/>
      <w:lvlText w:val="%1.%2.%3.%4.%5."/>
      <w:lvlJc w:val="left"/>
      <w:pPr>
        <w:ind w:left="6800" w:hanging="1080"/>
      </w:pPr>
      <w:rPr>
        <w:rFonts w:hint="default"/>
        <w:sz w:val="24"/>
      </w:rPr>
    </w:lvl>
    <w:lvl w:ilvl="5">
      <w:start w:val="1"/>
      <w:numFmt w:val="decimal"/>
      <w:lvlText w:val="%1.%2.%3.%4.%5.%6."/>
      <w:lvlJc w:val="left"/>
      <w:pPr>
        <w:ind w:left="8590" w:hanging="1440"/>
      </w:pPr>
      <w:rPr>
        <w:rFonts w:hint="default"/>
        <w:sz w:val="24"/>
      </w:rPr>
    </w:lvl>
    <w:lvl w:ilvl="6">
      <w:start w:val="1"/>
      <w:numFmt w:val="decimal"/>
      <w:lvlText w:val="%1.%2.%3.%4.%5.%6.%7."/>
      <w:lvlJc w:val="left"/>
      <w:pPr>
        <w:ind w:left="10380" w:hanging="1800"/>
      </w:pPr>
      <w:rPr>
        <w:rFonts w:hint="default"/>
        <w:sz w:val="24"/>
      </w:rPr>
    </w:lvl>
    <w:lvl w:ilvl="7">
      <w:start w:val="1"/>
      <w:numFmt w:val="decimal"/>
      <w:lvlText w:val="%1.%2.%3.%4.%5.%6.%7.%8."/>
      <w:lvlJc w:val="left"/>
      <w:pPr>
        <w:ind w:left="11810" w:hanging="1800"/>
      </w:pPr>
      <w:rPr>
        <w:rFonts w:hint="default"/>
        <w:sz w:val="24"/>
      </w:rPr>
    </w:lvl>
    <w:lvl w:ilvl="8">
      <w:start w:val="1"/>
      <w:numFmt w:val="decimal"/>
      <w:lvlText w:val="%1.%2.%3.%4.%5.%6.%7.%8.%9."/>
      <w:lvlJc w:val="left"/>
      <w:pPr>
        <w:ind w:left="13600" w:hanging="2160"/>
      </w:pPr>
      <w:rPr>
        <w:rFonts w:hint="default"/>
        <w:sz w:val="24"/>
      </w:rPr>
    </w:lvl>
  </w:abstractNum>
  <w:abstractNum w:abstractNumId="3">
    <w:nsid w:val="1AA907CA"/>
    <w:multiLevelType w:val="hybridMultilevel"/>
    <w:tmpl w:val="195C2906"/>
    <w:lvl w:ilvl="0" w:tplc="3768EDE4">
      <w:start w:val="1"/>
      <w:numFmt w:val="lowerLetter"/>
      <w:lvlText w:val="%1)"/>
      <w:lvlJc w:val="left"/>
      <w:pPr>
        <w:ind w:left="416" w:hanging="246"/>
      </w:pPr>
      <w:rPr>
        <w:rFonts w:ascii="Times New Roman" w:eastAsia="Times New Roman" w:hAnsi="Times New Roman" w:cs="Times New Roman" w:hint="default"/>
        <w:b w:val="0"/>
        <w:bCs w:val="0"/>
        <w:i w:val="0"/>
        <w:iCs w:val="0"/>
        <w:spacing w:val="-1"/>
        <w:w w:val="100"/>
        <w:sz w:val="24"/>
        <w:szCs w:val="24"/>
        <w:lang w:val="ms" w:eastAsia="en-US" w:bidi="ar-SA"/>
      </w:rPr>
    </w:lvl>
    <w:lvl w:ilvl="1" w:tplc="DCDECFA8">
      <w:numFmt w:val="bullet"/>
      <w:lvlText w:val="•"/>
      <w:lvlJc w:val="left"/>
      <w:pPr>
        <w:ind w:left="901" w:hanging="246"/>
      </w:pPr>
      <w:rPr>
        <w:rFonts w:hint="default"/>
        <w:lang w:val="ms" w:eastAsia="en-US" w:bidi="ar-SA"/>
      </w:rPr>
    </w:lvl>
    <w:lvl w:ilvl="2" w:tplc="F5E85E9E">
      <w:numFmt w:val="bullet"/>
      <w:lvlText w:val="•"/>
      <w:lvlJc w:val="left"/>
      <w:pPr>
        <w:ind w:left="1383" w:hanging="246"/>
      </w:pPr>
      <w:rPr>
        <w:rFonts w:hint="default"/>
        <w:lang w:val="ms" w:eastAsia="en-US" w:bidi="ar-SA"/>
      </w:rPr>
    </w:lvl>
    <w:lvl w:ilvl="3" w:tplc="287C9BF0">
      <w:numFmt w:val="bullet"/>
      <w:lvlText w:val="•"/>
      <w:lvlJc w:val="left"/>
      <w:pPr>
        <w:ind w:left="1865" w:hanging="246"/>
      </w:pPr>
      <w:rPr>
        <w:rFonts w:hint="default"/>
        <w:lang w:val="ms" w:eastAsia="en-US" w:bidi="ar-SA"/>
      </w:rPr>
    </w:lvl>
    <w:lvl w:ilvl="4" w:tplc="D6A64FAA">
      <w:numFmt w:val="bullet"/>
      <w:lvlText w:val="•"/>
      <w:lvlJc w:val="left"/>
      <w:pPr>
        <w:ind w:left="2346" w:hanging="246"/>
      </w:pPr>
      <w:rPr>
        <w:rFonts w:hint="default"/>
        <w:lang w:val="ms" w:eastAsia="en-US" w:bidi="ar-SA"/>
      </w:rPr>
    </w:lvl>
    <w:lvl w:ilvl="5" w:tplc="C114B92E">
      <w:numFmt w:val="bullet"/>
      <w:lvlText w:val="•"/>
      <w:lvlJc w:val="left"/>
      <w:pPr>
        <w:ind w:left="2828" w:hanging="246"/>
      </w:pPr>
      <w:rPr>
        <w:rFonts w:hint="default"/>
        <w:lang w:val="ms" w:eastAsia="en-US" w:bidi="ar-SA"/>
      </w:rPr>
    </w:lvl>
    <w:lvl w:ilvl="6" w:tplc="8CEA5DCA">
      <w:numFmt w:val="bullet"/>
      <w:lvlText w:val="•"/>
      <w:lvlJc w:val="left"/>
      <w:pPr>
        <w:ind w:left="3310" w:hanging="246"/>
      </w:pPr>
      <w:rPr>
        <w:rFonts w:hint="default"/>
        <w:lang w:val="ms" w:eastAsia="en-US" w:bidi="ar-SA"/>
      </w:rPr>
    </w:lvl>
    <w:lvl w:ilvl="7" w:tplc="93C20FC2">
      <w:numFmt w:val="bullet"/>
      <w:lvlText w:val="•"/>
      <w:lvlJc w:val="left"/>
      <w:pPr>
        <w:ind w:left="3791" w:hanging="246"/>
      </w:pPr>
      <w:rPr>
        <w:rFonts w:hint="default"/>
        <w:lang w:val="ms" w:eastAsia="en-US" w:bidi="ar-SA"/>
      </w:rPr>
    </w:lvl>
    <w:lvl w:ilvl="8" w:tplc="D0A61C34">
      <w:numFmt w:val="bullet"/>
      <w:lvlText w:val="•"/>
      <w:lvlJc w:val="left"/>
      <w:pPr>
        <w:ind w:left="4273" w:hanging="246"/>
      </w:pPr>
      <w:rPr>
        <w:rFonts w:hint="default"/>
        <w:lang w:val="ms" w:eastAsia="en-US" w:bidi="ar-SA"/>
      </w:rPr>
    </w:lvl>
  </w:abstractNum>
  <w:abstractNum w:abstractNumId="4">
    <w:nsid w:val="1C0A5AB9"/>
    <w:multiLevelType w:val="hybridMultilevel"/>
    <w:tmpl w:val="7DFA8580"/>
    <w:lvl w:ilvl="0" w:tplc="F6A47336">
      <w:start w:val="1"/>
      <w:numFmt w:val="decimal"/>
      <w:lvlText w:val="%1."/>
      <w:lvlJc w:val="left"/>
      <w:pPr>
        <w:ind w:left="742" w:hanging="495"/>
        <w:jc w:val="right"/>
      </w:pPr>
      <w:rPr>
        <w:rFonts w:hint="default"/>
        <w:w w:val="100"/>
        <w:lang w:val="ms" w:eastAsia="en-US" w:bidi="ar-SA"/>
      </w:rPr>
    </w:lvl>
    <w:lvl w:ilvl="1" w:tplc="6B3A1274">
      <w:numFmt w:val="bullet"/>
      <w:lvlText w:val=""/>
      <w:lvlJc w:val="left"/>
      <w:pPr>
        <w:ind w:left="1741" w:hanging="360"/>
      </w:pPr>
      <w:rPr>
        <w:rFonts w:ascii="Symbol" w:eastAsia="Symbol" w:hAnsi="Symbol" w:cs="Symbol" w:hint="default"/>
        <w:b w:val="0"/>
        <w:bCs w:val="0"/>
        <w:i w:val="0"/>
        <w:iCs w:val="0"/>
        <w:w w:val="100"/>
        <w:sz w:val="24"/>
        <w:szCs w:val="24"/>
        <w:lang w:val="ms" w:eastAsia="en-US" w:bidi="ar-SA"/>
      </w:rPr>
    </w:lvl>
    <w:lvl w:ilvl="2" w:tplc="57FE3A66">
      <w:numFmt w:val="bullet"/>
      <w:lvlText w:val=""/>
      <w:lvlJc w:val="left"/>
      <w:pPr>
        <w:ind w:left="2166" w:hanging="360"/>
      </w:pPr>
      <w:rPr>
        <w:rFonts w:ascii="Symbol" w:eastAsia="Symbol" w:hAnsi="Symbol" w:cs="Symbol" w:hint="default"/>
        <w:b w:val="0"/>
        <w:bCs w:val="0"/>
        <w:i w:val="0"/>
        <w:iCs w:val="0"/>
        <w:w w:val="100"/>
        <w:sz w:val="24"/>
        <w:szCs w:val="24"/>
        <w:lang w:val="ms" w:eastAsia="en-US" w:bidi="ar-SA"/>
      </w:rPr>
    </w:lvl>
    <w:lvl w:ilvl="3" w:tplc="A5486994">
      <w:numFmt w:val="bullet"/>
      <w:lvlText w:val="•"/>
      <w:lvlJc w:val="left"/>
      <w:pPr>
        <w:ind w:left="2160" w:hanging="360"/>
      </w:pPr>
      <w:rPr>
        <w:rFonts w:hint="default"/>
        <w:lang w:val="ms" w:eastAsia="en-US" w:bidi="ar-SA"/>
      </w:rPr>
    </w:lvl>
    <w:lvl w:ilvl="4" w:tplc="D4FA3502">
      <w:numFmt w:val="bullet"/>
      <w:lvlText w:val="•"/>
      <w:lvlJc w:val="left"/>
      <w:pPr>
        <w:ind w:left="3400" w:hanging="360"/>
      </w:pPr>
      <w:rPr>
        <w:rFonts w:hint="default"/>
        <w:lang w:val="ms" w:eastAsia="en-US" w:bidi="ar-SA"/>
      </w:rPr>
    </w:lvl>
    <w:lvl w:ilvl="5" w:tplc="102CA71C">
      <w:numFmt w:val="bullet"/>
      <w:lvlText w:val="•"/>
      <w:lvlJc w:val="left"/>
      <w:pPr>
        <w:ind w:left="4641" w:hanging="360"/>
      </w:pPr>
      <w:rPr>
        <w:rFonts w:hint="default"/>
        <w:lang w:val="ms" w:eastAsia="en-US" w:bidi="ar-SA"/>
      </w:rPr>
    </w:lvl>
    <w:lvl w:ilvl="6" w:tplc="4B8CCBCE">
      <w:numFmt w:val="bullet"/>
      <w:lvlText w:val="•"/>
      <w:lvlJc w:val="left"/>
      <w:pPr>
        <w:ind w:left="5882" w:hanging="360"/>
      </w:pPr>
      <w:rPr>
        <w:rFonts w:hint="default"/>
        <w:lang w:val="ms" w:eastAsia="en-US" w:bidi="ar-SA"/>
      </w:rPr>
    </w:lvl>
    <w:lvl w:ilvl="7" w:tplc="568A6EDE">
      <w:numFmt w:val="bullet"/>
      <w:lvlText w:val="•"/>
      <w:lvlJc w:val="left"/>
      <w:pPr>
        <w:ind w:left="7123" w:hanging="360"/>
      </w:pPr>
      <w:rPr>
        <w:rFonts w:hint="default"/>
        <w:lang w:val="ms" w:eastAsia="en-US" w:bidi="ar-SA"/>
      </w:rPr>
    </w:lvl>
    <w:lvl w:ilvl="8" w:tplc="A48C1454">
      <w:numFmt w:val="bullet"/>
      <w:lvlText w:val="•"/>
      <w:lvlJc w:val="left"/>
      <w:pPr>
        <w:ind w:left="8364" w:hanging="360"/>
      </w:pPr>
      <w:rPr>
        <w:rFonts w:hint="default"/>
        <w:lang w:val="ms" w:eastAsia="en-US" w:bidi="ar-SA"/>
      </w:rPr>
    </w:lvl>
  </w:abstractNum>
  <w:abstractNum w:abstractNumId="5">
    <w:nsid w:val="1E4E4799"/>
    <w:multiLevelType w:val="hybridMultilevel"/>
    <w:tmpl w:val="0EBE0A38"/>
    <w:lvl w:ilvl="0" w:tplc="8934F0D6">
      <w:start w:val="1"/>
      <w:numFmt w:val="lowerLetter"/>
      <w:lvlText w:val="%1)"/>
      <w:lvlJc w:val="left"/>
      <w:pPr>
        <w:ind w:left="356" w:hanging="246"/>
      </w:pPr>
      <w:rPr>
        <w:rFonts w:ascii="Times New Roman" w:eastAsia="Times New Roman" w:hAnsi="Times New Roman" w:cs="Times New Roman" w:hint="default"/>
        <w:b w:val="0"/>
        <w:bCs w:val="0"/>
        <w:i w:val="0"/>
        <w:iCs w:val="0"/>
        <w:spacing w:val="-1"/>
        <w:w w:val="100"/>
        <w:sz w:val="24"/>
        <w:szCs w:val="24"/>
        <w:lang w:val="ms" w:eastAsia="en-US" w:bidi="ar-SA"/>
      </w:rPr>
    </w:lvl>
    <w:lvl w:ilvl="1" w:tplc="D75A2C3C">
      <w:numFmt w:val="bullet"/>
      <w:lvlText w:val="•"/>
      <w:lvlJc w:val="left"/>
      <w:pPr>
        <w:ind w:left="847" w:hanging="246"/>
      </w:pPr>
      <w:rPr>
        <w:rFonts w:hint="default"/>
        <w:lang w:val="ms" w:eastAsia="en-US" w:bidi="ar-SA"/>
      </w:rPr>
    </w:lvl>
    <w:lvl w:ilvl="2" w:tplc="521C6CBC">
      <w:numFmt w:val="bullet"/>
      <w:lvlText w:val="•"/>
      <w:lvlJc w:val="left"/>
      <w:pPr>
        <w:ind w:left="1335" w:hanging="246"/>
      </w:pPr>
      <w:rPr>
        <w:rFonts w:hint="default"/>
        <w:lang w:val="ms" w:eastAsia="en-US" w:bidi="ar-SA"/>
      </w:rPr>
    </w:lvl>
    <w:lvl w:ilvl="3" w:tplc="0AE4237A">
      <w:numFmt w:val="bullet"/>
      <w:lvlText w:val="•"/>
      <w:lvlJc w:val="left"/>
      <w:pPr>
        <w:ind w:left="1823" w:hanging="246"/>
      </w:pPr>
      <w:rPr>
        <w:rFonts w:hint="default"/>
        <w:lang w:val="ms" w:eastAsia="en-US" w:bidi="ar-SA"/>
      </w:rPr>
    </w:lvl>
    <w:lvl w:ilvl="4" w:tplc="80E2E446">
      <w:numFmt w:val="bullet"/>
      <w:lvlText w:val="•"/>
      <w:lvlJc w:val="left"/>
      <w:pPr>
        <w:ind w:left="2310" w:hanging="246"/>
      </w:pPr>
      <w:rPr>
        <w:rFonts w:hint="default"/>
        <w:lang w:val="ms" w:eastAsia="en-US" w:bidi="ar-SA"/>
      </w:rPr>
    </w:lvl>
    <w:lvl w:ilvl="5" w:tplc="E1808090">
      <w:numFmt w:val="bullet"/>
      <w:lvlText w:val="•"/>
      <w:lvlJc w:val="left"/>
      <w:pPr>
        <w:ind w:left="2798" w:hanging="246"/>
      </w:pPr>
      <w:rPr>
        <w:rFonts w:hint="default"/>
        <w:lang w:val="ms" w:eastAsia="en-US" w:bidi="ar-SA"/>
      </w:rPr>
    </w:lvl>
    <w:lvl w:ilvl="6" w:tplc="B6F21A52">
      <w:numFmt w:val="bullet"/>
      <w:lvlText w:val="•"/>
      <w:lvlJc w:val="left"/>
      <w:pPr>
        <w:ind w:left="3286" w:hanging="246"/>
      </w:pPr>
      <w:rPr>
        <w:rFonts w:hint="default"/>
        <w:lang w:val="ms" w:eastAsia="en-US" w:bidi="ar-SA"/>
      </w:rPr>
    </w:lvl>
    <w:lvl w:ilvl="7" w:tplc="241CB472">
      <w:numFmt w:val="bullet"/>
      <w:lvlText w:val="•"/>
      <w:lvlJc w:val="left"/>
      <w:pPr>
        <w:ind w:left="3773" w:hanging="246"/>
      </w:pPr>
      <w:rPr>
        <w:rFonts w:hint="default"/>
        <w:lang w:val="ms" w:eastAsia="en-US" w:bidi="ar-SA"/>
      </w:rPr>
    </w:lvl>
    <w:lvl w:ilvl="8" w:tplc="F4A855DA">
      <w:numFmt w:val="bullet"/>
      <w:lvlText w:val="•"/>
      <w:lvlJc w:val="left"/>
      <w:pPr>
        <w:ind w:left="4261" w:hanging="246"/>
      </w:pPr>
      <w:rPr>
        <w:rFonts w:hint="default"/>
        <w:lang w:val="ms" w:eastAsia="en-US" w:bidi="ar-SA"/>
      </w:rPr>
    </w:lvl>
  </w:abstractNum>
  <w:abstractNum w:abstractNumId="6">
    <w:nsid w:val="2CC12B42"/>
    <w:multiLevelType w:val="hybridMultilevel"/>
    <w:tmpl w:val="9BA459A0"/>
    <w:lvl w:ilvl="0" w:tplc="E322161A">
      <w:numFmt w:val="bullet"/>
      <w:lvlText w:val="-"/>
      <w:lvlJc w:val="left"/>
      <w:pPr>
        <w:ind w:left="127" w:hanging="140"/>
      </w:pPr>
      <w:rPr>
        <w:rFonts w:ascii="Times New Roman" w:eastAsia="Times New Roman" w:hAnsi="Times New Roman" w:cs="Times New Roman" w:hint="default"/>
        <w:b w:val="0"/>
        <w:bCs w:val="0"/>
        <w:i w:val="0"/>
        <w:iCs w:val="0"/>
        <w:w w:val="99"/>
        <w:sz w:val="24"/>
        <w:szCs w:val="24"/>
        <w:lang w:val="ms" w:eastAsia="en-US" w:bidi="ar-SA"/>
      </w:rPr>
    </w:lvl>
    <w:lvl w:ilvl="1" w:tplc="5002B474">
      <w:numFmt w:val="bullet"/>
      <w:lvlText w:val="•"/>
      <w:lvlJc w:val="left"/>
      <w:pPr>
        <w:ind w:left="890" w:hanging="140"/>
      </w:pPr>
      <w:rPr>
        <w:rFonts w:hint="default"/>
        <w:lang w:val="ms" w:eastAsia="en-US" w:bidi="ar-SA"/>
      </w:rPr>
    </w:lvl>
    <w:lvl w:ilvl="2" w:tplc="4496ABAC">
      <w:numFmt w:val="bullet"/>
      <w:lvlText w:val="•"/>
      <w:lvlJc w:val="left"/>
      <w:pPr>
        <w:ind w:left="1660" w:hanging="140"/>
      </w:pPr>
      <w:rPr>
        <w:rFonts w:hint="default"/>
        <w:lang w:val="ms" w:eastAsia="en-US" w:bidi="ar-SA"/>
      </w:rPr>
    </w:lvl>
    <w:lvl w:ilvl="3" w:tplc="6BECC552">
      <w:numFmt w:val="bullet"/>
      <w:lvlText w:val="•"/>
      <w:lvlJc w:val="left"/>
      <w:pPr>
        <w:ind w:left="2430" w:hanging="140"/>
      </w:pPr>
      <w:rPr>
        <w:rFonts w:hint="default"/>
        <w:lang w:val="ms" w:eastAsia="en-US" w:bidi="ar-SA"/>
      </w:rPr>
    </w:lvl>
    <w:lvl w:ilvl="4" w:tplc="51E67802">
      <w:numFmt w:val="bullet"/>
      <w:lvlText w:val="•"/>
      <w:lvlJc w:val="left"/>
      <w:pPr>
        <w:ind w:left="3201" w:hanging="140"/>
      </w:pPr>
      <w:rPr>
        <w:rFonts w:hint="default"/>
        <w:lang w:val="ms" w:eastAsia="en-US" w:bidi="ar-SA"/>
      </w:rPr>
    </w:lvl>
    <w:lvl w:ilvl="5" w:tplc="54CEFA04">
      <w:numFmt w:val="bullet"/>
      <w:lvlText w:val="•"/>
      <w:lvlJc w:val="left"/>
      <w:pPr>
        <w:ind w:left="3971" w:hanging="140"/>
      </w:pPr>
      <w:rPr>
        <w:rFonts w:hint="default"/>
        <w:lang w:val="ms" w:eastAsia="en-US" w:bidi="ar-SA"/>
      </w:rPr>
    </w:lvl>
    <w:lvl w:ilvl="6" w:tplc="2D00D2D8">
      <w:numFmt w:val="bullet"/>
      <w:lvlText w:val="•"/>
      <w:lvlJc w:val="left"/>
      <w:pPr>
        <w:ind w:left="4741" w:hanging="140"/>
      </w:pPr>
      <w:rPr>
        <w:rFonts w:hint="default"/>
        <w:lang w:val="ms" w:eastAsia="en-US" w:bidi="ar-SA"/>
      </w:rPr>
    </w:lvl>
    <w:lvl w:ilvl="7" w:tplc="556219EA">
      <w:numFmt w:val="bullet"/>
      <w:lvlText w:val="•"/>
      <w:lvlJc w:val="left"/>
      <w:pPr>
        <w:ind w:left="5512" w:hanging="140"/>
      </w:pPr>
      <w:rPr>
        <w:rFonts w:hint="default"/>
        <w:lang w:val="ms" w:eastAsia="en-US" w:bidi="ar-SA"/>
      </w:rPr>
    </w:lvl>
    <w:lvl w:ilvl="8" w:tplc="9036E00C">
      <w:numFmt w:val="bullet"/>
      <w:lvlText w:val="•"/>
      <w:lvlJc w:val="left"/>
      <w:pPr>
        <w:ind w:left="6282" w:hanging="140"/>
      </w:pPr>
      <w:rPr>
        <w:rFonts w:hint="default"/>
        <w:lang w:val="ms" w:eastAsia="en-US" w:bidi="ar-SA"/>
      </w:rPr>
    </w:lvl>
  </w:abstractNum>
  <w:abstractNum w:abstractNumId="7">
    <w:nsid w:val="2D6E051B"/>
    <w:multiLevelType w:val="hybridMultilevel"/>
    <w:tmpl w:val="36862590"/>
    <w:lvl w:ilvl="0" w:tplc="9148F52E">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57E6535"/>
    <w:multiLevelType w:val="hybridMultilevel"/>
    <w:tmpl w:val="8A1A6F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E11DC1"/>
    <w:multiLevelType w:val="hybridMultilevel"/>
    <w:tmpl w:val="B95ED086"/>
    <w:lvl w:ilvl="0" w:tplc="5AA4D6BE">
      <w:start w:val="1"/>
      <w:numFmt w:val="decimal"/>
      <w:lvlText w:val="%1."/>
      <w:lvlJc w:val="left"/>
      <w:pPr>
        <w:tabs>
          <w:tab w:val="num" w:pos="1020"/>
        </w:tabs>
        <w:ind w:left="1020" w:hanging="360"/>
      </w:pPr>
      <w:rPr>
        <w:rFonts w:ascii="Times New Roman" w:hAnsi="Times New Roman" w:cs="Times New Roman" w:hint="default"/>
        <w:b w:val="0"/>
        <w:bCs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16C0CDA"/>
    <w:multiLevelType w:val="hybridMultilevel"/>
    <w:tmpl w:val="96860B90"/>
    <w:lvl w:ilvl="0" w:tplc="059EC3E2">
      <w:start w:val="1"/>
      <w:numFmt w:val="lowerLetter"/>
      <w:lvlText w:val="%1)"/>
      <w:lvlJc w:val="left"/>
      <w:pPr>
        <w:ind w:left="416" w:hanging="246"/>
      </w:pPr>
      <w:rPr>
        <w:rFonts w:ascii="Times New Roman" w:eastAsia="Times New Roman" w:hAnsi="Times New Roman" w:cs="Times New Roman" w:hint="default"/>
        <w:b w:val="0"/>
        <w:bCs w:val="0"/>
        <w:i w:val="0"/>
        <w:iCs w:val="0"/>
        <w:spacing w:val="-1"/>
        <w:w w:val="100"/>
        <w:sz w:val="24"/>
        <w:szCs w:val="24"/>
        <w:lang w:val="ms" w:eastAsia="en-US" w:bidi="ar-SA"/>
      </w:rPr>
    </w:lvl>
    <w:lvl w:ilvl="1" w:tplc="414438E4">
      <w:numFmt w:val="bullet"/>
      <w:lvlText w:val="•"/>
      <w:lvlJc w:val="left"/>
      <w:pPr>
        <w:ind w:left="901" w:hanging="246"/>
      </w:pPr>
      <w:rPr>
        <w:rFonts w:hint="default"/>
        <w:lang w:val="ms" w:eastAsia="en-US" w:bidi="ar-SA"/>
      </w:rPr>
    </w:lvl>
    <w:lvl w:ilvl="2" w:tplc="0AF242BA">
      <w:numFmt w:val="bullet"/>
      <w:lvlText w:val="•"/>
      <w:lvlJc w:val="left"/>
      <w:pPr>
        <w:ind w:left="1383" w:hanging="246"/>
      </w:pPr>
      <w:rPr>
        <w:rFonts w:hint="default"/>
        <w:lang w:val="ms" w:eastAsia="en-US" w:bidi="ar-SA"/>
      </w:rPr>
    </w:lvl>
    <w:lvl w:ilvl="3" w:tplc="6F0A4502">
      <w:numFmt w:val="bullet"/>
      <w:lvlText w:val="•"/>
      <w:lvlJc w:val="left"/>
      <w:pPr>
        <w:ind w:left="1865" w:hanging="246"/>
      </w:pPr>
      <w:rPr>
        <w:rFonts w:hint="default"/>
        <w:lang w:val="ms" w:eastAsia="en-US" w:bidi="ar-SA"/>
      </w:rPr>
    </w:lvl>
    <w:lvl w:ilvl="4" w:tplc="CFD25AF0">
      <w:numFmt w:val="bullet"/>
      <w:lvlText w:val="•"/>
      <w:lvlJc w:val="left"/>
      <w:pPr>
        <w:ind w:left="2346" w:hanging="246"/>
      </w:pPr>
      <w:rPr>
        <w:rFonts w:hint="default"/>
        <w:lang w:val="ms" w:eastAsia="en-US" w:bidi="ar-SA"/>
      </w:rPr>
    </w:lvl>
    <w:lvl w:ilvl="5" w:tplc="029EE326">
      <w:numFmt w:val="bullet"/>
      <w:lvlText w:val="•"/>
      <w:lvlJc w:val="left"/>
      <w:pPr>
        <w:ind w:left="2828" w:hanging="246"/>
      </w:pPr>
      <w:rPr>
        <w:rFonts w:hint="default"/>
        <w:lang w:val="ms" w:eastAsia="en-US" w:bidi="ar-SA"/>
      </w:rPr>
    </w:lvl>
    <w:lvl w:ilvl="6" w:tplc="C61A4FFC">
      <w:numFmt w:val="bullet"/>
      <w:lvlText w:val="•"/>
      <w:lvlJc w:val="left"/>
      <w:pPr>
        <w:ind w:left="3310" w:hanging="246"/>
      </w:pPr>
      <w:rPr>
        <w:rFonts w:hint="default"/>
        <w:lang w:val="ms" w:eastAsia="en-US" w:bidi="ar-SA"/>
      </w:rPr>
    </w:lvl>
    <w:lvl w:ilvl="7" w:tplc="CB7284F8">
      <w:numFmt w:val="bullet"/>
      <w:lvlText w:val="•"/>
      <w:lvlJc w:val="left"/>
      <w:pPr>
        <w:ind w:left="3791" w:hanging="246"/>
      </w:pPr>
      <w:rPr>
        <w:rFonts w:hint="default"/>
        <w:lang w:val="ms" w:eastAsia="en-US" w:bidi="ar-SA"/>
      </w:rPr>
    </w:lvl>
    <w:lvl w:ilvl="8" w:tplc="96245C98">
      <w:numFmt w:val="bullet"/>
      <w:lvlText w:val="•"/>
      <w:lvlJc w:val="left"/>
      <w:pPr>
        <w:ind w:left="4273" w:hanging="246"/>
      </w:pPr>
      <w:rPr>
        <w:rFonts w:hint="default"/>
        <w:lang w:val="ms" w:eastAsia="en-US" w:bidi="ar-SA"/>
      </w:rPr>
    </w:lvl>
  </w:abstractNum>
  <w:abstractNum w:abstractNumId="11">
    <w:nsid w:val="43067BA2"/>
    <w:multiLevelType w:val="hybridMultilevel"/>
    <w:tmpl w:val="7560698E"/>
    <w:lvl w:ilvl="0" w:tplc="C73A9618">
      <w:start w:val="3"/>
      <w:numFmt w:val="decimal"/>
      <w:lvlText w:val="%1."/>
      <w:lvlJc w:val="left"/>
      <w:pPr>
        <w:ind w:left="912" w:hanging="240"/>
      </w:pPr>
      <w:rPr>
        <w:rFonts w:ascii="Times New Roman" w:eastAsia="Times New Roman" w:hAnsi="Times New Roman" w:cs="Times New Roman" w:hint="default"/>
        <w:b w:val="0"/>
        <w:bCs w:val="0"/>
        <w:i w:val="0"/>
        <w:iCs w:val="0"/>
        <w:w w:val="100"/>
        <w:sz w:val="24"/>
        <w:szCs w:val="24"/>
        <w:lang w:val="ms" w:eastAsia="en-US" w:bidi="ar-SA"/>
      </w:rPr>
    </w:lvl>
    <w:lvl w:ilvl="1" w:tplc="9A4CBCCA">
      <w:start w:val="3"/>
      <w:numFmt w:val="decimal"/>
      <w:lvlText w:val="%2."/>
      <w:lvlJc w:val="left"/>
      <w:pPr>
        <w:ind w:left="3253" w:hanging="360"/>
        <w:jc w:val="right"/>
      </w:pPr>
      <w:rPr>
        <w:rFonts w:hint="default"/>
        <w:w w:val="100"/>
        <w:lang w:val="ms" w:eastAsia="en-US" w:bidi="ar-SA"/>
      </w:rPr>
    </w:lvl>
    <w:lvl w:ilvl="2" w:tplc="48FEBAD8">
      <w:numFmt w:val="bullet"/>
      <w:lvlText w:val="•"/>
      <w:lvlJc w:val="left"/>
      <w:pPr>
        <w:ind w:left="4102" w:hanging="360"/>
      </w:pPr>
      <w:rPr>
        <w:rFonts w:hint="default"/>
        <w:lang w:val="ms" w:eastAsia="en-US" w:bidi="ar-SA"/>
      </w:rPr>
    </w:lvl>
    <w:lvl w:ilvl="3" w:tplc="A8765844">
      <w:numFmt w:val="bullet"/>
      <w:lvlText w:val="•"/>
      <w:lvlJc w:val="left"/>
      <w:pPr>
        <w:ind w:left="4945" w:hanging="360"/>
      </w:pPr>
      <w:rPr>
        <w:rFonts w:hint="default"/>
        <w:lang w:val="ms" w:eastAsia="en-US" w:bidi="ar-SA"/>
      </w:rPr>
    </w:lvl>
    <w:lvl w:ilvl="4" w:tplc="B9046582">
      <w:numFmt w:val="bullet"/>
      <w:lvlText w:val="•"/>
      <w:lvlJc w:val="left"/>
      <w:pPr>
        <w:ind w:left="5788" w:hanging="360"/>
      </w:pPr>
      <w:rPr>
        <w:rFonts w:hint="default"/>
        <w:lang w:val="ms" w:eastAsia="en-US" w:bidi="ar-SA"/>
      </w:rPr>
    </w:lvl>
    <w:lvl w:ilvl="5" w:tplc="87D472D8">
      <w:numFmt w:val="bullet"/>
      <w:lvlText w:val="•"/>
      <w:lvlJc w:val="left"/>
      <w:pPr>
        <w:ind w:left="6631" w:hanging="360"/>
      </w:pPr>
      <w:rPr>
        <w:rFonts w:hint="default"/>
        <w:lang w:val="ms" w:eastAsia="en-US" w:bidi="ar-SA"/>
      </w:rPr>
    </w:lvl>
    <w:lvl w:ilvl="6" w:tplc="5F92D3FA">
      <w:numFmt w:val="bullet"/>
      <w:lvlText w:val="•"/>
      <w:lvlJc w:val="left"/>
      <w:pPr>
        <w:ind w:left="7474" w:hanging="360"/>
      </w:pPr>
      <w:rPr>
        <w:rFonts w:hint="default"/>
        <w:lang w:val="ms" w:eastAsia="en-US" w:bidi="ar-SA"/>
      </w:rPr>
    </w:lvl>
    <w:lvl w:ilvl="7" w:tplc="9F04E940">
      <w:numFmt w:val="bullet"/>
      <w:lvlText w:val="•"/>
      <w:lvlJc w:val="left"/>
      <w:pPr>
        <w:ind w:left="8317" w:hanging="360"/>
      </w:pPr>
      <w:rPr>
        <w:rFonts w:hint="default"/>
        <w:lang w:val="ms" w:eastAsia="en-US" w:bidi="ar-SA"/>
      </w:rPr>
    </w:lvl>
    <w:lvl w:ilvl="8" w:tplc="FA2C218A">
      <w:numFmt w:val="bullet"/>
      <w:lvlText w:val="•"/>
      <w:lvlJc w:val="left"/>
      <w:pPr>
        <w:ind w:left="9160" w:hanging="360"/>
      </w:pPr>
      <w:rPr>
        <w:rFonts w:hint="default"/>
        <w:lang w:val="ms" w:eastAsia="en-US" w:bidi="ar-SA"/>
      </w:rPr>
    </w:lvl>
  </w:abstractNum>
  <w:abstractNum w:abstractNumId="12">
    <w:nsid w:val="495740E2"/>
    <w:multiLevelType w:val="multilevel"/>
    <w:tmpl w:val="E36E87E6"/>
    <w:lvl w:ilvl="0">
      <w:start w:val="1"/>
      <w:numFmt w:val="decimal"/>
      <w:lvlText w:val="%1."/>
      <w:lvlJc w:val="left"/>
      <w:pPr>
        <w:ind w:left="360" w:hanging="360"/>
      </w:pPr>
      <w:rPr>
        <w:rFonts w:hint="default"/>
        <w:sz w:val="24"/>
      </w:rPr>
    </w:lvl>
    <w:lvl w:ilvl="1">
      <w:start w:val="1"/>
      <w:numFmt w:val="decimal"/>
      <w:lvlText w:val="%1.%2."/>
      <w:lvlJc w:val="left"/>
      <w:pPr>
        <w:ind w:left="2150" w:hanging="720"/>
      </w:pPr>
      <w:rPr>
        <w:rFonts w:hint="default"/>
        <w:sz w:val="24"/>
      </w:rPr>
    </w:lvl>
    <w:lvl w:ilvl="2">
      <w:start w:val="1"/>
      <w:numFmt w:val="decimal"/>
      <w:lvlText w:val="%1.%2.%3."/>
      <w:lvlJc w:val="left"/>
      <w:pPr>
        <w:ind w:left="3580" w:hanging="720"/>
      </w:pPr>
      <w:rPr>
        <w:rFonts w:hint="default"/>
        <w:sz w:val="24"/>
      </w:rPr>
    </w:lvl>
    <w:lvl w:ilvl="3">
      <w:start w:val="1"/>
      <w:numFmt w:val="decimal"/>
      <w:lvlText w:val="%1.%2.%3.%4."/>
      <w:lvlJc w:val="left"/>
      <w:pPr>
        <w:ind w:left="5370" w:hanging="1080"/>
      </w:pPr>
      <w:rPr>
        <w:rFonts w:hint="default"/>
        <w:sz w:val="24"/>
      </w:rPr>
    </w:lvl>
    <w:lvl w:ilvl="4">
      <w:start w:val="1"/>
      <w:numFmt w:val="decimal"/>
      <w:lvlText w:val="%1.%2.%3.%4.%5."/>
      <w:lvlJc w:val="left"/>
      <w:pPr>
        <w:ind w:left="6800" w:hanging="1080"/>
      </w:pPr>
      <w:rPr>
        <w:rFonts w:hint="default"/>
        <w:sz w:val="24"/>
      </w:rPr>
    </w:lvl>
    <w:lvl w:ilvl="5">
      <w:start w:val="1"/>
      <w:numFmt w:val="decimal"/>
      <w:lvlText w:val="%1.%2.%3.%4.%5.%6."/>
      <w:lvlJc w:val="left"/>
      <w:pPr>
        <w:ind w:left="8590" w:hanging="1440"/>
      </w:pPr>
      <w:rPr>
        <w:rFonts w:hint="default"/>
        <w:sz w:val="24"/>
      </w:rPr>
    </w:lvl>
    <w:lvl w:ilvl="6">
      <w:start w:val="1"/>
      <w:numFmt w:val="decimal"/>
      <w:lvlText w:val="%1.%2.%3.%4.%5.%6.%7."/>
      <w:lvlJc w:val="left"/>
      <w:pPr>
        <w:ind w:left="10380" w:hanging="1800"/>
      </w:pPr>
      <w:rPr>
        <w:rFonts w:hint="default"/>
        <w:sz w:val="24"/>
      </w:rPr>
    </w:lvl>
    <w:lvl w:ilvl="7">
      <w:start w:val="1"/>
      <w:numFmt w:val="decimal"/>
      <w:lvlText w:val="%1.%2.%3.%4.%5.%6.%7.%8."/>
      <w:lvlJc w:val="left"/>
      <w:pPr>
        <w:ind w:left="11810" w:hanging="1800"/>
      </w:pPr>
      <w:rPr>
        <w:rFonts w:hint="default"/>
        <w:sz w:val="24"/>
      </w:rPr>
    </w:lvl>
    <w:lvl w:ilvl="8">
      <w:start w:val="1"/>
      <w:numFmt w:val="decimal"/>
      <w:lvlText w:val="%1.%2.%3.%4.%5.%6.%7.%8.%9."/>
      <w:lvlJc w:val="left"/>
      <w:pPr>
        <w:ind w:left="13600" w:hanging="2160"/>
      </w:pPr>
      <w:rPr>
        <w:rFonts w:hint="default"/>
        <w:sz w:val="24"/>
      </w:rPr>
    </w:lvl>
  </w:abstractNum>
  <w:abstractNum w:abstractNumId="13">
    <w:nsid w:val="4B7A3E17"/>
    <w:multiLevelType w:val="hybridMultilevel"/>
    <w:tmpl w:val="83061CD2"/>
    <w:lvl w:ilvl="0" w:tplc="FC3656DC">
      <w:start w:val="1"/>
      <w:numFmt w:val="lowerLetter"/>
      <w:lvlText w:val="%1)"/>
      <w:lvlJc w:val="left"/>
      <w:pPr>
        <w:ind w:left="416" w:hanging="246"/>
      </w:pPr>
      <w:rPr>
        <w:rFonts w:ascii="Times New Roman" w:eastAsia="Times New Roman" w:hAnsi="Times New Roman" w:cs="Times New Roman" w:hint="default"/>
        <w:b w:val="0"/>
        <w:bCs w:val="0"/>
        <w:i w:val="0"/>
        <w:iCs w:val="0"/>
        <w:spacing w:val="-1"/>
        <w:w w:val="100"/>
        <w:sz w:val="24"/>
        <w:szCs w:val="24"/>
        <w:lang w:val="ms" w:eastAsia="en-US" w:bidi="ar-SA"/>
      </w:rPr>
    </w:lvl>
    <w:lvl w:ilvl="1" w:tplc="AC62BBA2">
      <w:numFmt w:val="bullet"/>
      <w:lvlText w:val="•"/>
      <w:lvlJc w:val="left"/>
      <w:pPr>
        <w:ind w:left="901" w:hanging="246"/>
      </w:pPr>
      <w:rPr>
        <w:rFonts w:hint="default"/>
        <w:lang w:val="ms" w:eastAsia="en-US" w:bidi="ar-SA"/>
      </w:rPr>
    </w:lvl>
    <w:lvl w:ilvl="2" w:tplc="D2C69E8A">
      <w:numFmt w:val="bullet"/>
      <w:lvlText w:val="•"/>
      <w:lvlJc w:val="left"/>
      <w:pPr>
        <w:ind w:left="1383" w:hanging="246"/>
      </w:pPr>
      <w:rPr>
        <w:rFonts w:hint="default"/>
        <w:lang w:val="ms" w:eastAsia="en-US" w:bidi="ar-SA"/>
      </w:rPr>
    </w:lvl>
    <w:lvl w:ilvl="3" w:tplc="BA6E94A8">
      <w:numFmt w:val="bullet"/>
      <w:lvlText w:val="•"/>
      <w:lvlJc w:val="left"/>
      <w:pPr>
        <w:ind w:left="1865" w:hanging="246"/>
      </w:pPr>
      <w:rPr>
        <w:rFonts w:hint="default"/>
        <w:lang w:val="ms" w:eastAsia="en-US" w:bidi="ar-SA"/>
      </w:rPr>
    </w:lvl>
    <w:lvl w:ilvl="4" w:tplc="630E6E3E">
      <w:numFmt w:val="bullet"/>
      <w:lvlText w:val="•"/>
      <w:lvlJc w:val="left"/>
      <w:pPr>
        <w:ind w:left="2346" w:hanging="246"/>
      </w:pPr>
      <w:rPr>
        <w:rFonts w:hint="default"/>
        <w:lang w:val="ms" w:eastAsia="en-US" w:bidi="ar-SA"/>
      </w:rPr>
    </w:lvl>
    <w:lvl w:ilvl="5" w:tplc="C94CE798">
      <w:numFmt w:val="bullet"/>
      <w:lvlText w:val="•"/>
      <w:lvlJc w:val="left"/>
      <w:pPr>
        <w:ind w:left="2828" w:hanging="246"/>
      </w:pPr>
      <w:rPr>
        <w:rFonts w:hint="default"/>
        <w:lang w:val="ms" w:eastAsia="en-US" w:bidi="ar-SA"/>
      </w:rPr>
    </w:lvl>
    <w:lvl w:ilvl="6" w:tplc="34560E08">
      <w:numFmt w:val="bullet"/>
      <w:lvlText w:val="•"/>
      <w:lvlJc w:val="left"/>
      <w:pPr>
        <w:ind w:left="3310" w:hanging="246"/>
      </w:pPr>
      <w:rPr>
        <w:rFonts w:hint="default"/>
        <w:lang w:val="ms" w:eastAsia="en-US" w:bidi="ar-SA"/>
      </w:rPr>
    </w:lvl>
    <w:lvl w:ilvl="7" w:tplc="A9743190">
      <w:numFmt w:val="bullet"/>
      <w:lvlText w:val="•"/>
      <w:lvlJc w:val="left"/>
      <w:pPr>
        <w:ind w:left="3791" w:hanging="246"/>
      </w:pPr>
      <w:rPr>
        <w:rFonts w:hint="default"/>
        <w:lang w:val="ms" w:eastAsia="en-US" w:bidi="ar-SA"/>
      </w:rPr>
    </w:lvl>
    <w:lvl w:ilvl="8" w:tplc="BC1ACB08">
      <w:numFmt w:val="bullet"/>
      <w:lvlText w:val="•"/>
      <w:lvlJc w:val="left"/>
      <w:pPr>
        <w:ind w:left="4273" w:hanging="246"/>
      </w:pPr>
      <w:rPr>
        <w:rFonts w:hint="default"/>
        <w:lang w:val="ms" w:eastAsia="en-US" w:bidi="ar-SA"/>
      </w:rPr>
    </w:lvl>
  </w:abstractNum>
  <w:abstractNum w:abstractNumId="14">
    <w:nsid w:val="539E2875"/>
    <w:multiLevelType w:val="hybridMultilevel"/>
    <w:tmpl w:val="45AE8362"/>
    <w:lvl w:ilvl="0" w:tplc="04190001">
      <w:start w:val="1"/>
      <w:numFmt w:val="bullet"/>
      <w:lvlText w:val=""/>
      <w:lvlJc w:val="left"/>
      <w:pPr>
        <w:ind w:left="1163" w:hanging="360"/>
      </w:pPr>
      <w:rPr>
        <w:rFonts w:ascii="Symbol" w:hAnsi="Symbol" w:hint="default"/>
      </w:rPr>
    </w:lvl>
    <w:lvl w:ilvl="1" w:tplc="04190003" w:tentative="1">
      <w:start w:val="1"/>
      <w:numFmt w:val="bullet"/>
      <w:lvlText w:val="o"/>
      <w:lvlJc w:val="left"/>
      <w:pPr>
        <w:ind w:left="1883" w:hanging="360"/>
      </w:pPr>
      <w:rPr>
        <w:rFonts w:ascii="Courier New" w:hAnsi="Courier New" w:cs="Courier New" w:hint="default"/>
      </w:rPr>
    </w:lvl>
    <w:lvl w:ilvl="2" w:tplc="04190005" w:tentative="1">
      <w:start w:val="1"/>
      <w:numFmt w:val="bullet"/>
      <w:lvlText w:val=""/>
      <w:lvlJc w:val="left"/>
      <w:pPr>
        <w:ind w:left="2603" w:hanging="360"/>
      </w:pPr>
      <w:rPr>
        <w:rFonts w:ascii="Wingdings" w:hAnsi="Wingdings" w:hint="default"/>
      </w:rPr>
    </w:lvl>
    <w:lvl w:ilvl="3" w:tplc="04190001" w:tentative="1">
      <w:start w:val="1"/>
      <w:numFmt w:val="bullet"/>
      <w:lvlText w:val=""/>
      <w:lvlJc w:val="left"/>
      <w:pPr>
        <w:ind w:left="3323" w:hanging="360"/>
      </w:pPr>
      <w:rPr>
        <w:rFonts w:ascii="Symbol" w:hAnsi="Symbol" w:hint="default"/>
      </w:rPr>
    </w:lvl>
    <w:lvl w:ilvl="4" w:tplc="04190003" w:tentative="1">
      <w:start w:val="1"/>
      <w:numFmt w:val="bullet"/>
      <w:lvlText w:val="o"/>
      <w:lvlJc w:val="left"/>
      <w:pPr>
        <w:ind w:left="4043" w:hanging="360"/>
      </w:pPr>
      <w:rPr>
        <w:rFonts w:ascii="Courier New" w:hAnsi="Courier New" w:cs="Courier New" w:hint="default"/>
      </w:rPr>
    </w:lvl>
    <w:lvl w:ilvl="5" w:tplc="04190005" w:tentative="1">
      <w:start w:val="1"/>
      <w:numFmt w:val="bullet"/>
      <w:lvlText w:val=""/>
      <w:lvlJc w:val="left"/>
      <w:pPr>
        <w:ind w:left="4763" w:hanging="360"/>
      </w:pPr>
      <w:rPr>
        <w:rFonts w:ascii="Wingdings" w:hAnsi="Wingdings" w:hint="default"/>
      </w:rPr>
    </w:lvl>
    <w:lvl w:ilvl="6" w:tplc="04190001" w:tentative="1">
      <w:start w:val="1"/>
      <w:numFmt w:val="bullet"/>
      <w:lvlText w:val=""/>
      <w:lvlJc w:val="left"/>
      <w:pPr>
        <w:ind w:left="5483" w:hanging="360"/>
      </w:pPr>
      <w:rPr>
        <w:rFonts w:ascii="Symbol" w:hAnsi="Symbol" w:hint="default"/>
      </w:rPr>
    </w:lvl>
    <w:lvl w:ilvl="7" w:tplc="04190003" w:tentative="1">
      <w:start w:val="1"/>
      <w:numFmt w:val="bullet"/>
      <w:lvlText w:val="o"/>
      <w:lvlJc w:val="left"/>
      <w:pPr>
        <w:ind w:left="6203" w:hanging="360"/>
      </w:pPr>
      <w:rPr>
        <w:rFonts w:ascii="Courier New" w:hAnsi="Courier New" w:cs="Courier New" w:hint="default"/>
      </w:rPr>
    </w:lvl>
    <w:lvl w:ilvl="8" w:tplc="04190005" w:tentative="1">
      <w:start w:val="1"/>
      <w:numFmt w:val="bullet"/>
      <w:lvlText w:val=""/>
      <w:lvlJc w:val="left"/>
      <w:pPr>
        <w:ind w:left="6923" w:hanging="360"/>
      </w:pPr>
      <w:rPr>
        <w:rFonts w:ascii="Wingdings" w:hAnsi="Wingdings" w:hint="default"/>
      </w:rPr>
    </w:lvl>
  </w:abstractNum>
  <w:abstractNum w:abstractNumId="15">
    <w:nsid w:val="572F62C1"/>
    <w:multiLevelType w:val="hybridMultilevel"/>
    <w:tmpl w:val="8A1A6F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D624E43"/>
    <w:multiLevelType w:val="hybridMultilevel"/>
    <w:tmpl w:val="8A1A6F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57F1834"/>
    <w:multiLevelType w:val="hybridMultilevel"/>
    <w:tmpl w:val="63F8B1C2"/>
    <w:lvl w:ilvl="0" w:tplc="11C0424E">
      <w:start w:val="1"/>
      <w:numFmt w:val="lowerLetter"/>
      <w:lvlText w:val="%1)"/>
      <w:lvlJc w:val="left"/>
      <w:pPr>
        <w:ind w:left="356" w:hanging="246"/>
      </w:pPr>
      <w:rPr>
        <w:rFonts w:ascii="Times New Roman" w:eastAsia="Times New Roman" w:hAnsi="Times New Roman" w:cs="Times New Roman" w:hint="default"/>
        <w:b w:val="0"/>
        <w:bCs w:val="0"/>
        <w:i w:val="0"/>
        <w:iCs w:val="0"/>
        <w:spacing w:val="-1"/>
        <w:w w:val="100"/>
        <w:sz w:val="24"/>
        <w:szCs w:val="24"/>
        <w:lang w:val="ms" w:eastAsia="en-US" w:bidi="ar-SA"/>
      </w:rPr>
    </w:lvl>
    <w:lvl w:ilvl="1" w:tplc="28FCB66E">
      <w:numFmt w:val="bullet"/>
      <w:lvlText w:val="•"/>
      <w:lvlJc w:val="left"/>
      <w:pPr>
        <w:ind w:left="847" w:hanging="246"/>
      </w:pPr>
      <w:rPr>
        <w:rFonts w:hint="default"/>
        <w:lang w:val="ms" w:eastAsia="en-US" w:bidi="ar-SA"/>
      </w:rPr>
    </w:lvl>
    <w:lvl w:ilvl="2" w:tplc="3FE82BD2">
      <w:numFmt w:val="bullet"/>
      <w:lvlText w:val="•"/>
      <w:lvlJc w:val="left"/>
      <w:pPr>
        <w:ind w:left="1335" w:hanging="246"/>
      </w:pPr>
      <w:rPr>
        <w:rFonts w:hint="default"/>
        <w:lang w:val="ms" w:eastAsia="en-US" w:bidi="ar-SA"/>
      </w:rPr>
    </w:lvl>
    <w:lvl w:ilvl="3" w:tplc="9078B08E">
      <w:numFmt w:val="bullet"/>
      <w:lvlText w:val="•"/>
      <w:lvlJc w:val="left"/>
      <w:pPr>
        <w:ind w:left="1823" w:hanging="246"/>
      </w:pPr>
      <w:rPr>
        <w:rFonts w:hint="default"/>
        <w:lang w:val="ms" w:eastAsia="en-US" w:bidi="ar-SA"/>
      </w:rPr>
    </w:lvl>
    <w:lvl w:ilvl="4" w:tplc="D07CB118">
      <w:numFmt w:val="bullet"/>
      <w:lvlText w:val="•"/>
      <w:lvlJc w:val="left"/>
      <w:pPr>
        <w:ind w:left="2310" w:hanging="246"/>
      </w:pPr>
      <w:rPr>
        <w:rFonts w:hint="default"/>
        <w:lang w:val="ms" w:eastAsia="en-US" w:bidi="ar-SA"/>
      </w:rPr>
    </w:lvl>
    <w:lvl w:ilvl="5" w:tplc="97EA7A16">
      <w:numFmt w:val="bullet"/>
      <w:lvlText w:val="•"/>
      <w:lvlJc w:val="left"/>
      <w:pPr>
        <w:ind w:left="2798" w:hanging="246"/>
      </w:pPr>
      <w:rPr>
        <w:rFonts w:hint="default"/>
        <w:lang w:val="ms" w:eastAsia="en-US" w:bidi="ar-SA"/>
      </w:rPr>
    </w:lvl>
    <w:lvl w:ilvl="6" w:tplc="FE362BC6">
      <w:numFmt w:val="bullet"/>
      <w:lvlText w:val="•"/>
      <w:lvlJc w:val="left"/>
      <w:pPr>
        <w:ind w:left="3286" w:hanging="246"/>
      </w:pPr>
      <w:rPr>
        <w:rFonts w:hint="default"/>
        <w:lang w:val="ms" w:eastAsia="en-US" w:bidi="ar-SA"/>
      </w:rPr>
    </w:lvl>
    <w:lvl w:ilvl="7" w:tplc="B8C4ABA2">
      <w:numFmt w:val="bullet"/>
      <w:lvlText w:val="•"/>
      <w:lvlJc w:val="left"/>
      <w:pPr>
        <w:ind w:left="3773" w:hanging="246"/>
      </w:pPr>
      <w:rPr>
        <w:rFonts w:hint="default"/>
        <w:lang w:val="ms" w:eastAsia="en-US" w:bidi="ar-SA"/>
      </w:rPr>
    </w:lvl>
    <w:lvl w:ilvl="8" w:tplc="E59AF50C">
      <w:numFmt w:val="bullet"/>
      <w:lvlText w:val="•"/>
      <w:lvlJc w:val="left"/>
      <w:pPr>
        <w:ind w:left="4261" w:hanging="246"/>
      </w:pPr>
      <w:rPr>
        <w:rFonts w:hint="default"/>
        <w:lang w:val="ms" w:eastAsia="en-US" w:bidi="ar-SA"/>
      </w:rPr>
    </w:lvl>
  </w:abstractNum>
  <w:abstractNum w:abstractNumId="18">
    <w:nsid w:val="7F327FA2"/>
    <w:multiLevelType w:val="hybridMultilevel"/>
    <w:tmpl w:val="8E083D34"/>
    <w:lvl w:ilvl="0" w:tplc="6302D476">
      <w:start w:val="1"/>
      <w:numFmt w:val="lowerLetter"/>
      <w:lvlText w:val="%1)"/>
      <w:lvlJc w:val="left"/>
      <w:pPr>
        <w:ind w:left="111" w:hanging="259"/>
      </w:pPr>
      <w:rPr>
        <w:rFonts w:ascii="Times New Roman" w:eastAsia="Times New Roman" w:hAnsi="Times New Roman" w:cs="Times New Roman" w:hint="default"/>
        <w:b w:val="0"/>
        <w:bCs w:val="0"/>
        <w:i w:val="0"/>
        <w:iCs w:val="0"/>
        <w:spacing w:val="-1"/>
        <w:w w:val="100"/>
        <w:sz w:val="24"/>
        <w:szCs w:val="24"/>
        <w:lang w:val="ms" w:eastAsia="en-US" w:bidi="ar-SA"/>
      </w:rPr>
    </w:lvl>
    <w:lvl w:ilvl="1" w:tplc="533A6A4A">
      <w:numFmt w:val="bullet"/>
      <w:lvlText w:val="•"/>
      <w:lvlJc w:val="left"/>
      <w:pPr>
        <w:ind w:left="631" w:hanging="259"/>
      </w:pPr>
      <w:rPr>
        <w:rFonts w:hint="default"/>
        <w:lang w:val="ms" w:eastAsia="en-US" w:bidi="ar-SA"/>
      </w:rPr>
    </w:lvl>
    <w:lvl w:ilvl="2" w:tplc="27762F8E">
      <w:numFmt w:val="bullet"/>
      <w:lvlText w:val="•"/>
      <w:lvlJc w:val="left"/>
      <w:pPr>
        <w:ind w:left="1143" w:hanging="259"/>
      </w:pPr>
      <w:rPr>
        <w:rFonts w:hint="default"/>
        <w:lang w:val="ms" w:eastAsia="en-US" w:bidi="ar-SA"/>
      </w:rPr>
    </w:lvl>
    <w:lvl w:ilvl="3" w:tplc="C10A2548">
      <w:numFmt w:val="bullet"/>
      <w:lvlText w:val="•"/>
      <w:lvlJc w:val="left"/>
      <w:pPr>
        <w:ind w:left="1655" w:hanging="259"/>
      </w:pPr>
      <w:rPr>
        <w:rFonts w:hint="default"/>
        <w:lang w:val="ms" w:eastAsia="en-US" w:bidi="ar-SA"/>
      </w:rPr>
    </w:lvl>
    <w:lvl w:ilvl="4" w:tplc="B9D0127E">
      <w:numFmt w:val="bullet"/>
      <w:lvlText w:val="•"/>
      <w:lvlJc w:val="left"/>
      <w:pPr>
        <w:ind w:left="2166" w:hanging="259"/>
      </w:pPr>
      <w:rPr>
        <w:rFonts w:hint="default"/>
        <w:lang w:val="ms" w:eastAsia="en-US" w:bidi="ar-SA"/>
      </w:rPr>
    </w:lvl>
    <w:lvl w:ilvl="5" w:tplc="D27C9AE6">
      <w:numFmt w:val="bullet"/>
      <w:lvlText w:val="•"/>
      <w:lvlJc w:val="left"/>
      <w:pPr>
        <w:ind w:left="2678" w:hanging="259"/>
      </w:pPr>
      <w:rPr>
        <w:rFonts w:hint="default"/>
        <w:lang w:val="ms" w:eastAsia="en-US" w:bidi="ar-SA"/>
      </w:rPr>
    </w:lvl>
    <w:lvl w:ilvl="6" w:tplc="062AC3D8">
      <w:numFmt w:val="bullet"/>
      <w:lvlText w:val="•"/>
      <w:lvlJc w:val="left"/>
      <w:pPr>
        <w:ind w:left="3190" w:hanging="259"/>
      </w:pPr>
      <w:rPr>
        <w:rFonts w:hint="default"/>
        <w:lang w:val="ms" w:eastAsia="en-US" w:bidi="ar-SA"/>
      </w:rPr>
    </w:lvl>
    <w:lvl w:ilvl="7" w:tplc="B7B4FE24">
      <w:numFmt w:val="bullet"/>
      <w:lvlText w:val="•"/>
      <w:lvlJc w:val="left"/>
      <w:pPr>
        <w:ind w:left="3701" w:hanging="259"/>
      </w:pPr>
      <w:rPr>
        <w:rFonts w:hint="default"/>
        <w:lang w:val="ms" w:eastAsia="en-US" w:bidi="ar-SA"/>
      </w:rPr>
    </w:lvl>
    <w:lvl w:ilvl="8" w:tplc="4A66B888">
      <w:numFmt w:val="bullet"/>
      <w:lvlText w:val="•"/>
      <w:lvlJc w:val="left"/>
      <w:pPr>
        <w:ind w:left="4213" w:hanging="259"/>
      </w:pPr>
      <w:rPr>
        <w:rFonts w:hint="default"/>
        <w:lang w:val="ms" w:eastAsia="en-US" w:bidi="ar-SA"/>
      </w:rPr>
    </w:lvl>
  </w:abstractNum>
  <w:abstractNum w:abstractNumId="19">
    <w:nsid w:val="7FDF567E"/>
    <w:multiLevelType w:val="multilevel"/>
    <w:tmpl w:val="D316A89E"/>
    <w:lvl w:ilvl="0">
      <w:start w:val="2"/>
      <w:numFmt w:val="decimal"/>
      <w:lvlText w:val="%1"/>
      <w:lvlJc w:val="left"/>
      <w:pPr>
        <w:ind w:left="2294" w:hanging="361"/>
      </w:pPr>
      <w:rPr>
        <w:rFonts w:hint="default"/>
        <w:lang w:val="ms" w:eastAsia="en-US" w:bidi="ar-SA"/>
      </w:rPr>
    </w:lvl>
    <w:lvl w:ilvl="1">
      <w:start w:val="1"/>
      <w:numFmt w:val="decimal"/>
      <w:lvlText w:val="%1.%2."/>
      <w:lvlJc w:val="left"/>
      <w:pPr>
        <w:ind w:left="2294" w:hanging="361"/>
      </w:pPr>
      <w:rPr>
        <w:rFonts w:ascii="Times New Roman" w:eastAsia="Times New Roman" w:hAnsi="Times New Roman" w:cs="Times New Roman" w:hint="default"/>
        <w:b/>
        <w:bCs/>
        <w:i w:val="0"/>
        <w:iCs w:val="0"/>
        <w:w w:val="100"/>
        <w:sz w:val="22"/>
        <w:szCs w:val="22"/>
        <w:lang w:val="ms" w:eastAsia="en-US" w:bidi="ar-SA"/>
      </w:rPr>
    </w:lvl>
    <w:lvl w:ilvl="2">
      <w:start w:val="1"/>
      <w:numFmt w:val="decimal"/>
      <w:lvlText w:val="%3."/>
      <w:lvlJc w:val="left"/>
      <w:pPr>
        <w:ind w:left="2293" w:hanging="240"/>
        <w:jc w:val="right"/>
      </w:pPr>
      <w:rPr>
        <w:rFonts w:hint="default"/>
        <w:w w:val="100"/>
        <w:lang w:val="ms" w:eastAsia="en-US" w:bidi="ar-SA"/>
      </w:rPr>
    </w:lvl>
    <w:lvl w:ilvl="3">
      <w:start w:val="1"/>
      <w:numFmt w:val="decimal"/>
      <w:lvlText w:val="%3.%4."/>
      <w:lvlJc w:val="left"/>
      <w:pPr>
        <w:ind w:left="248" w:hanging="499"/>
      </w:pPr>
      <w:rPr>
        <w:rFonts w:ascii="Times New Roman" w:eastAsia="Times New Roman" w:hAnsi="Times New Roman" w:cs="Times New Roman" w:hint="default"/>
        <w:b w:val="0"/>
        <w:bCs w:val="0"/>
        <w:i w:val="0"/>
        <w:iCs w:val="0"/>
        <w:w w:val="100"/>
        <w:sz w:val="24"/>
        <w:szCs w:val="24"/>
        <w:lang w:val="ms" w:eastAsia="en-US" w:bidi="ar-SA"/>
      </w:rPr>
    </w:lvl>
    <w:lvl w:ilvl="4">
      <w:numFmt w:val="bullet"/>
      <w:lvlText w:val="-"/>
      <w:lvlJc w:val="left"/>
      <w:pPr>
        <w:ind w:left="1167" w:hanging="140"/>
      </w:pPr>
      <w:rPr>
        <w:rFonts w:ascii="Times New Roman" w:eastAsia="Times New Roman" w:hAnsi="Times New Roman" w:cs="Times New Roman" w:hint="default"/>
        <w:b w:val="0"/>
        <w:bCs w:val="0"/>
        <w:i w:val="0"/>
        <w:iCs w:val="0"/>
        <w:w w:val="99"/>
        <w:sz w:val="24"/>
        <w:szCs w:val="24"/>
        <w:lang w:val="ms" w:eastAsia="en-US" w:bidi="ar-SA"/>
      </w:rPr>
    </w:lvl>
    <w:lvl w:ilvl="5">
      <w:numFmt w:val="bullet"/>
      <w:lvlText w:val="•"/>
      <w:lvlJc w:val="left"/>
      <w:pPr>
        <w:ind w:left="5784" w:hanging="140"/>
      </w:pPr>
      <w:rPr>
        <w:rFonts w:hint="default"/>
        <w:lang w:val="ms" w:eastAsia="en-US" w:bidi="ar-SA"/>
      </w:rPr>
    </w:lvl>
    <w:lvl w:ilvl="6">
      <w:numFmt w:val="bullet"/>
      <w:lvlText w:val="•"/>
      <w:lvlJc w:val="left"/>
      <w:pPr>
        <w:ind w:left="6797" w:hanging="140"/>
      </w:pPr>
      <w:rPr>
        <w:rFonts w:hint="default"/>
        <w:lang w:val="ms" w:eastAsia="en-US" w:bidi="ar-SA"/>
      </w:rPr>
    </w:lvl>
    <w:lvl w:ilvl="7">
      <w:numFmt w:val="bullet"/>
      <w:lvlText w:val="•"/>
      <w:lvlJc w:val="left"/>
      <w:pPr>
        <w:ind w:left="7809" w:hanging="140"/>
      </w:pPr>
      <w:rPr>
        <w:rFonts w:hint="default"/>
        <w:lang w:val="ms" w:eastAsia="en-US" w:bidi="ar-SA"/>
      </w:rPr>
    </w:lvl>
    <w:lvl w:ilvl="8">
      <w:numFmt w:val="bullet"/>
      <w:lvlText w:val="•"/>
      <w:lvlJc w:val="left"/>
      <w:pPr>
        <w:ind w:left="8821" w:hanging="140"/>
      </w:pPr>
      <w:rPr>
        <w:rFonts w:hint="default"/>
        <w:lang w:val="ms" w:eastAsia="en-US" w:bidi="ar-SA"/>
      </w:rPr>
    </w:lvl>
  </w:abstractNum>
  <w:num w:numId="1">
    <w:abstractNumId w:val="4"/>
  </w:num>
  <w:num w:numId="2">
    <w:abstractNumId w:val="3"/>
  </w:num>
  <w:num w:numId="3">
    <w:abstractNumId w:val="5"/>
  </w:num>
  <w:num w:numId="4">
    <w:abstractNumId w:val="18"/>
  </w:num>
  <w:num w:numId="5">
    <w:abstractNumId w:val="17"/>
  </w:num>
  <w:num w:numId="6">
    <w:abstractNumId w:val="10"/>
  </w:num>
  <w:num w:numId="7">
    <w:abstractNumId w:val="13"/>
  </w:num>
  <w:num w:numId="8">
    <w:abstractNumId w:val="11"/>
  </w:num>
  <w:num w:numId="9">
    <w:abstractNumId w:val="19"/>
  </w:num>
  <w:num w:numId="10">
    <w:abstractNumId w:val="6"/>
  </w:num>
  <w:num w:numId="11">
    <w:abstractNumId w:val="9"/>
  </w:num>
  <w:num w:numId="12">
    <w:abstractNumId w:val="14"/>
  </w:num>
  <w:num w:numId="13">
    <w:abstractNumId w:val="15"/>
  </w:num>
  <w:num w:numId="14">
    <w:abstractNumId w:val="0"/>
  </w:num>
  <w:num w:numId="15">
    <w:abstractNumId w:val="16"/>
  </w:num>
  <w:num w:numId="16">
    <w:abstractNumId w:val="8"/>
  </w:num>
  <w:num w:numId="17">
    <w:abstractNumId w:val="7"/>
  </w:num>
  <w:num w:numId="18">
    <w:abstractNumId w:val="1"/>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1CA"/>
    <w:rsid w:val="000019BA"/>
    <w:rsid w:val="00003EB1"/>
    <w:rsid w:val="00043067"/>
    <w:rsid w:val="000C5935"/>
    <w:rsid w:val="001E6024"/>
    <w:rsid w:val="002D509C"/>
    <w:rsid w:val="002D71E7"/>
    <w:rsid w:val="003922B8"/>
    <w:rsid w:val="003F41D8"/>
    <w:rsid w:val="004F40D2"/>
    <w:rsid w:val="00512432"/>
    <w:rsid w:val="0058695A"/>
    <w:rsid w:val="005A6F27"/>
    <w:rsid w:val="0062394D"/>
    <w:rsid w:val="007B6C06"/>
    <w:rsid w:val="007F263B"/>
    <w:rsid w:val="007F42FF"/>
    <w:rsid w:val="007F536F"/>
    <w:rsid w:val="0080198E"/>
    <w:rsid w:val="008331CA"/>
    <w:rsid w:val="008555D5"/>
    <w:rsid w:val="00871EBD"/>
    <w:rsid w:val="008F0878"/>
    <w:rsid w:val="008F4A45"/>
    <w:rsid w:val="009B437D"/>
    <w:rsid w:val="009E5A73"/>
    <w:rsid w:val="009F5FB6"/>
    <w:rsid w:val="00A34A20"/>
    <w:rsid w:val="00A62B11"/>
    <w:rsid w:val="00AC791F"/>
    <w:rsid w:val="00AD0471"/>
    <w:rsid w:val="00B07960"/>
    <w:rsid w:val="00B4246C"/>
    <w:rsid w:val="00BF38AE"/>
    <w:rsid w:val="00C1645F"/>
    <w:rsid w:val="00D20605"/>
    <w:rsid w:val="00D33FE0"/>
    <w:rsid w:val="00D36D0D"/>
    <w:rsid w:val="00DD11C6"/>
    <w:rsid w:val="00E1545B"/>
    <w:rsid w:val="00E71A03"/>
    <w:rsid w:val="00E7280B"/>
    <w:rsid w:val="00EF576A"/>
    <w:rsid w:val="00F27C2E"/>
    <w:rsid w:val="00F45AAC"/>
    <w:rsid w:val="00F65633"/>
    <w:rsid w:val="00F67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1C6"/>
    <w:pPr>
      <w:widowControl w:val="0"/>
      <w:autoSpaceDE w:val="0"/>
      <w:autoSpaceDN w:val="0"/>
    </w:pPr>
    <w:rPr>
      <w:sz w:val="22"/>
      <w:szCs w:val="22"/>
      <w:lang w:eastAsia="en-US"/>
    </w:rPr>
  </w:style>
  <w:style w:type="paragraph" w:styleId="1">
    <w:name w:val="heading 1"/>
    <w:basedOn w:val="a"/>
    <w:link w:val="10"/>
    <w:uiPriority w:val="9"/>
    <w:qFormat/>
    <w:rsid w:val="00E1545B"/>
    <w:pPr>
      <w:spacing w:before="90"/>
      <w:ind w:left="252"/>
      <w:outlineLvl w:val="0"/>
    </w:pPr>
    <w:rPr>
      <w:b/>
      <w:bCs/>
      <w:sz w:val="24"/>
      <w:szCs w:val="24"/>
    </w:rPr>
  </w:style>
  <w:style w:type="paragraph" w:styleId="2">
    <w:name w:val="heading 2"/>
    <w:basedOn w:val="a"/>
    <w:link w:val="20"/>
    <w:uiPriority w:val="9"/>
    <w:unhideWhenUsed/>
    <w:qFormat/>
    <w:rsid w:val="00E1545B"/>
    <w:pPr>
      <w:spacing w:before="1" w:line="274" w:lineRule="exact"/>
      <w:ind w:left="788" w:hanging="361"/>
      <w:outlineLvl w:val="1"/>
    </w:pPr>
    <w:rPr>
      <w:b/>
      <w:bCs/>
      <w:i/>
      <w:iCs/>
      <w:sz w:val="24"/>
      <w:szCs w:val="24"/>
    </w:rPr>
  </w:style>
  <w:style w:type="paragraph" w:styleId="5">
    <w:name w:val="heading 5"/>
    <w:basedOn w:val="a"/>
    <w:next w:val="a"/>
    <w:link w:val="50"/>
    <w:uiPriority w:val="9"/>
    <w:semiHidden/>
    <w:unhideWhenUsed/>
    <w:qFormat/>
    <w:rsid w:val="00E1545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545B"/>
    <w:rPr>
      <w:b/>
      <w:bCs/>
      <w:sz w:val="24"/>
      <w:szCs w:val="24"/>
      <w:lang w:val="ru" w:eastAsia="en-US"/>
    </w:rPr>
  </w:style>
  <w:style w:type="character" w:customStyle="1" w:styleId="20">
    <w:name w:val="Заголовок 2 Знак"/>
    <w:basedOn w:val="a0"/>
    <w:link w:val="2"/>
    <w:uiPriority w:val="9"/>
    <w:rsid w:val="00E1545B"/>
    <w:rPr>
      <w:b/>
      <w:bCs/>
      <w:i/>
      <w:iCs/>
      <w:sz w:val="24"/>
      <w:szCs w:val="24"/>
      <w:lang w:val="ru" w:eastAsia="en-US"/>
    </w:rPr>
  </w:style>
  <w:style w:type="character" w:customStyle="1" w:styleId="50">
    <w:name w:val="Заголовок 5 Знак"/>
    <w:basedOn w:val="a0"/>
    <w:link w:val="5"/>
    <w:uiPriority w:val="9"/>
    <w:semiHidden/>
    <w:rsid w:val="00E1545B"/>
    <w:rPr>
      <w:rFonts w:asciiTheme="majorHAnsi" w:eastAsiaTheme="majorEastAsia" w:hAnsiTheme="majorHAnsi" w:cstheme="majorBidi"/>
      <w:color w:val="243F60" w:themeColor="accent1" w:themeShade="7F"/>
      <w:sz w:val="22"/>
      <w:szCs w:val="22"/>
      <w:lang w:val="ru" w:eastAsia="en-US"/>
    </w:rPr>
  </w:style>
  <w:style w:type="table" w:customStyle="1" w:styleId="TableNormal">
    <w:name w:val="Table Normal"/>
    <w:uiPriority w:val="2"/>
    <w:semiHidden/>
    <w:unhideWhenUsed/>
    <w:qFormat/>
    <w:rsid w:val="00E1545B"/>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E1545B"/>
    <w:rPr>
      <w:sz w:val="24"/>
      <w:szCs w:val="24"/>
    </w:rPr>
  </w:style>
  <w:style w:type="character" w:customStyle="1" w:styleId="a4">
    <w:name w:val="Основной текст Знак"/>
    <w:basedOn w:val="a0"/>
    <w:link w:val="a3"/>
    <w:uiPriority w:val="1"/>
    <w:rsid w:val="00E1545B"/>
    <w:rPr>
      <w:sz w:val="24"/>
      <w:szCs w:val="24"/>
      <w:lang w:val="ru" w:eastAsia="en-US"/>
    </w:rPr>
  </w:style>
  <w:style w:type="paragraph" w:styleId="a5">
    <w:name w:val="List Paragraph"/>
    <w:aliases w:val="List Paragraph1"/>
    <w:basedOn w:val="a"/>
    <w:link w:val="a6"/>
    <w:uiPriority w:val="34"/>
    <w:qFormat/>
    <w:rsid w:val="00E1545B"/>
    <w:pPr>
      <w:ind w:left="2166" w:hanging="360"/>
    </w:pPr>
  </w:style>
  <w:style w:type="paragraph" w:customStyle="1" w:styleId="TableParagraph">
    <w:name w:val="Table Paragraph"/>
    <w:basedOn w:val="a"/>
    <w:uiPriority w:val="1"/>
    <w:qFormat/>
    <w:rsid w:val="00E1545B"/>
  </w:style>
  <w:style w:type="character" w:customStyle="1" w:styleId="fontstyle01">
    <w:name w:val="fontstyle01"/>
    <w:basedOn w:val="a0"/>
    <w:rsid w:val="00E1545B"/>
    <w:rPr>
      <w:rFonts w:ascii="Helvetica" w:hAnsi="Helvetica" w:cs="Helvetica" w:hint="default"/>
      <w:b w:val="0"/>
      <w:bCs w:val="0"/>
      <w:i w:val="0"/>
      <w:iCs w:val="0"/>
      <w:color w:val="000000"/>
      <w:sz w:val="22"/>
      <w:szCs w:val="22"/>
    </w:rPr>
  </w:style>
  <w:style w:type="character" w:customStyle="1" w:styleId="a6">
    <w:name w:val="Абзац списка Знак"/>
    <w:aliases w:val="List Paragraph1 Знак"/>
    <w:link w:val="a5"/>
    <w:uiPriority w:val="34"/>
    <w:locked/>
    <w:rsid w:val="00E1545B"/>
    <w:rPr>
      <w:sz w:val="22"/>
      <w:szCs w:val="22"/>
      <w:lang w:val="ru" w:eastAsia="en-US"/>
    </w:rPr>
  </w:style>
  <w:style w:type="paragraph" w:styleId="21">
    <w:name w:val="Body Text Indent 2"/>
    <w:basedOn w:val="a"/>
    <w:link w:val="22"/>
    <w:uiPriority w:val="99"/>
    <w:unhideWhenUsed/>
    <w:rsid w:val="00E1545B"/>
    <w:pPr>
      <w:spacing w:after="120" w:line="480" w:lineRule="auto"/>
      <w:ind w:left="283"/>
    </w:pPr>
  </w:style>
  <w:style w:type="character" w:customStyle="1" w:styleId="22">
    <w:name w:val="Основной текст с отступом 2 Знак"/>
    <w:basedOn w:val="a0"/>
    <w:link w:val="21"/>
    <w:uiPriority w:val="99"/>
    <w:rsid w:val="00E1545B"/>
    <w:rPr>
      <w:sz w:val="22"/>
      <w:szCs w:val="22"/>
      <w:lang w:val="ru" w:eastAsia="en-US"/>
    </w:rPr>
  </w:style>
  <w:style w:type="character" w:styleId="a7">
    <w:name w:val="Hyperlink"/>
    <w:basedOn w:val="a0"/>
    <w:uiPriority w:val="99"/>
    <w:unhideWhenUsed/>
    <w:rsid w:val="00E1545B"/>
    <w:rPr>
      <w:color w:val="0000FF" w:themeColor="hyperlink"/>
      <w:u w:val="single"/>
    </w:rPr>
  </w:style>
  <w:style w:type="character" w:customStyle="1" w:styleId="FontStyle39">
    <w:name w:val="Font Style39"/>
    <w:uiPriority w:val="99"/>
    <w:rsid w:val="00AD0471"/>
    <w:rPr>
      <w:rFonts w:ascii="Times New Roman" w:hAnsi="Times New Roman" w:cs="Times New Roman" w:hint="default"/>
      <w:sz w:val="26"/>
    </w:rPr>
  </w:style>
  <w:style w:type="paragraph" w:customStyle="1" w:styleId="a10">
    <w:name w:val="a1"/>
    <w:basedOn w:val="a"/>
    <w:rsid w:val="008F0878"/>
    <w:pPr>
      <w:widowControl/>
      <w:autoSpaceDE/>
      <w:autoSpaceDN/>
      <w:spacing w:before="100" w:beforeAutospacing="1" w:after="100" w:afterAutospacing="1"/>
      <w:textAlignment w:val="baseline"/>
    </w:pPr>
    <w:rPr>
      <w:color w:val="000000"/>
      <w:sz w:val="24"/>
      <w:szCs w:val="24"/>
      <w:lang w:eastAsia="ru-RU"/>
    </w:rPr>
  </w:style>
  <w:style w:type="paragraph" w:customStyle="1" w:styleId="aff8">
    <w:name w:val="aff8"/>
    <w:basedOn w:val="a"/>
    <w:rsid w:val="00AC791F"/>
    <w:pPr>
      <w:widowControl/>
      <w:autoSpaceDE/>
      <w:autoSpaceDN/>
      <w:spacing w:after="120"/>
      <w:textAlignment w:val="baseline"/>
    </w:pPr>
    <w:rPr>
      <w:color w:val="000000"/>
      <w:sz w:val="24"/>
      <w:szCs w:val="24"/>
      <w:lang w:eastAsia="ru-RU"/>
    </w:rPr>
  </w:style>
  <w:style w:type="paragraph" w:customStyle="1" w:styleId="af3">
    <w:name w:val="af3"/>
    <w:basedOn w:val="a"/>
    <w:rsid w:val="0058695A"/>
    <w:pPr>
      <w:widowControl/>
      <w:autoSpaceDE/>
      <w:autoSpaceDN/>
      <w:textAlignment w:val="baseline"/>
    </w:pPr>
    <w:rPr>
      <w:color w:val="000000"/>
      <w:sz w:val="24"/>
      <w:szCs w:val="24"/>
      <w:lang w:eastAsia="ru-RU"/>
    </w:rPr>
  </w:style>
  <w:style w:type="paragraph" w:customStyle="1" w:styleId="34">
    <w:name w:val="34"/>
    <w:basedOn w:val="a"/>
    <w:rsid w:val="00C1645F"/>
    <w:pPr>
      <w:widowControl/>
      <w:autoSpaceDE/>
      <w:autoSpaceDN/>
      <w:textAlignment w:val="baseline"/>
    </w:pPr>
    <w:rPr>
      <w:rFonts w:ascii="Bodo_uzb" w:hAnsi="Bodo_uzb"/>
      <w:color w:val="000000"/>
      <w:sz w:val="28"/>
      <w:szCs w:val="28"/>
      <w:lang w:eastAsia="ru-RU"/>
    </w:rPr>
  </w:style>
  <w:style w:type="paragraph" w:customStyle="1" w:styleId="29">
    <w:name w:val="29"/>
    <w:basedOn w:val="a"/>
    <w:rsid w:val="00C1645F"/>
    <w:pPr>
      <w:widowControl/>
      <w:autoSpaceDE/>
      <w:autoSpaceDN/>
      <w:jc w:val="center"/>
      <w:textAlignment w:val="baseline"/>
    </w:pPr>
    <w:rPr>
      <w:rFonts w:ascii="Bodo_uzb" w:hAnsi="Bodo_uzb"/>
      <w:b/>
      <w:bCs/>
      <w:color w:val="000000"/>
      <w:sz w:val="40"/>
      <w:szCs w:val="40"/>
      <w:lang w:eastAsia="ru-RU"/>
    </w:rPr>
  </w:style>
  <w:style w:type="table" w:styleId="a8">
    <w:name w:val="Table Grid"/>
    <w:basedOn w:val="a1"/>
    <w:uiPriority w:val="39"/>
    <w:rsid w:val="000019B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1C6"/>
    <w:pPr>
      <w:widowControl w:val="0"/>
      <w:autoSpaceDE w:val="0"/>
      <w:autoSpaceDN w:val="0"/>
    </w:pPr>
    <w:rPr>
      <w:sz w:val="22"/>
      <w:szCs w:val="22"/>
      <w:lang w:eastAsia="en-US"/>
    </w:rPr>
  </w:style>
  <w:style w:type="paragraph" w:styleId="1">
    <w:name w:val="heading 1"/>
    <w:basedOn w:val="a"/>
    <w:link w:val="10"/>
    <w:uiPriority w:val="9"/>
    <w:qFormat/>
    <w:rsid w:val="00E1545B"/>
    <w:pPr>
      <w:spacing w:before="90"/>
      <w:ind w:left="252"/>
      <w:outlineLvl w:val="0"/>
    </w:pPr>
    <w:rPr>
      <w:b/>
      <w:bCs/>
      <w:sz w:val="24"/>
      <w:szCs w:val="24"/>
    </w:rPr>
  </w:style>
  <w:style w:type="paragraph" w:styleId="2">
    <w:name w:val="heading 2"/>
    <w:basedOn w:val="a"/>
    <w:link w:val="20"/>
    <w:uiPriority w:val="9"/>
    <w:unhideWhenUsed/>
    <w:qFormat/>
    <w:rsid w:val="00E1545B"/>
    <w:pPr>
      <w:spacing w:before="1" w:line="274" w:lineRule="exact"/>
      <w:ind w:left="788" w:hanging="361"/>
      <w:outlineLvl w:val="1"/>
    </w:pPr>
    <w:rPr>
      <w:b/>
      <w:bCs/>
      <w:i/>
      <w:iCs/>
      <w:sz w:val="24"/>
      <w:szCs w:val="24"/>
    </w:rPr>
  </w:style>
  <w:style w:type="paragraph" w:styleId="5">
    <w:name w:val="heading 5"/>
    <w:basedOn w:val="a"/>
    <w:next w:val="a"/>
    <w:link w:val="50"/>
    <w:uiPriority w:val="9"/>
    <w:semiHidden/>
    <w:unhideWhenUsed/>
    <w:qFormat/>
    <w:rsid w:val="00E1545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545B"/>
    <w:rPr>
      <w:b/>
      <w:bCs/>
      <w:sz w:val="24"/>
      <w:szCs w:val="24"/>
      <w:lang w:val="ru" w:eastAsia="en-US"/>
    </w:rPr>
  </w:style>
  <w:style w:type="character" w:customStyle="1" w:styleId="20">
    <w:name w:val="Заголовок 2 Знак"/>
    <w:basedOn w:val="a0"/>
    <w:link w:val="2"/>
    <w:uiPriority w:val="9"/>
    <w:rsid w:val="00E1545B"/>
    <w:rPr>
      <w:b/>
      <w:bCs/>
      <w:i/>
      <w:iCs/>
      <w:sz w:val="24"/>
      <w:szCs w:val="24"/>
      <w:lang w:val="ru" w:eastAsia="en-US"/>
    </w:rPr>
  </w:style>
  <w:style w:type="character" w:customStyle="1" w:styleId="50">
    <w:name w:val="Заголовок 5 Знак"/>
    <w:basedOn w:val="a0"/>
    <w:link w:val="5"/>
    <w:uiPriority w:val="9"/>
    <w:semiHidden/>
    <w:rsid w:val="00E1545B"/>
    <w:rPr>
      <w:rFonts w:asciiTheme="majorHAnsi" w:eastAsiaTheme="majorEastAsia" w:hAnsiTheme="majorHAnsi" w:cstheme="majorBidi"/>
      <w:color w:val="243F60" w:themeColor="accent1" w:themeShade="7F"/>
      <w:sz w:val="22"/>
      <w:szCs w:val="22"/>
      <w:lang w:val="ru" w:eastAsia="en-US"/>
    </w:rPr>
  </w:style>
  <w:style w:type="table" w:customStyle="1" w:styleId="TableNormal">
    <w:name w:val="Table Normal"/>
    <w:uiPriority w:val="2"/>
    <w:semiHidden/>
    <w:unhideWhenUsed/>
    <w:qFormat/>
    <w:rsid w:val="00E1545B"/>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E1545B"/>
    <w:rPr>
      <w:sz w:val="24"/>
      <w:szCs w:val="24"/>
    </w:rPr>
  </w:style>
  <w:style w:type="character" w:customStyle="1" w:styleId="a4">
    <w:name w:val="Основной текст Знак"/>
    <w:basedOn w:val="a0"/>
    <w:link w:val="a3"/>
    <w:uiPriority w:val="1"/>
    <w:rsid w:val="00E1545B"/>
    <w:rPr>
      <w:sz w:val="24"/>
      <w:szCs w:val="24"/>
      <w:lang w:val="ru" w:eastAsia="en-US"/>
    </w:rPr>
  </w:style>
  <w:style w:type="paragraph" w:styleId="a5">
    <w:name w:val="List Paragraph"/>
    <w:aliases w:val="List Paragraph1"/>
    <w:basedOn w:val="a"/>
    <w:link w:val="a6"/>
    <w:uiPriority w:val="34"/>
    <w:qFormat/>
    <w:rsid w:val="00E1545B"/>
    <w:pPr>
      <w:ind w:left="2166" w:hanging="360"/>
    </w:pPr>
  </w:style>
  <w:style w:type="paragraph" w:customStyle="1" w:styleId="TableParagraph">
    <w:name w:val="Table Paragraph"/>
    <w:basedOn w:val="a"/>
    <w:uiPriority w:val="1"/>
    <w:qFormat/>
    <w:rsid w:val="00E1545B"/>
  </w:style>
  <w:style w:type="character" w:customStyle="1" w:styleId="fontstyle01">
    <w:name w:val="fontstyle01"/>
    <w:basedOn w:val="a0"/>
    <w:rsid w:val="00E1545B"/>
    <w:rPr>
      <w:rFonts w:ascii="Helvetica" w:hAnsi="Helvetica" w:cs="Helvetica" w:hint="default"/>
      <w:b w:val="0"/>
      <w:bCs w:val="0"/>
      <w:i w:val="0"/>
      <w:iCs w:val="0"/>
      <w:color w:val="000000"/>
      <w:sz w:val="22"/>
      <w:szCs w:val="22"/>
    </w:rPr>
  </w:style>
  <w:style w:type="character" w:customStyle="1" w:styleId="a6">
    <w:name w:val="Абзац списка Знак"/>
    <w:aliases w:val="List Paragraph1 Знак"/>
    <w:link w:val="a5"/>
    <w:uiPriority w:val="34"/>
    <w:locked/>
    <w:rsid w:val="00E1545B"/>
    <w:rPr>
      <w:sz w:val="22"/>
      <w:szCs w:val="22"/>
      <w:lang w:val="ru" w:eastAsia="en-US"/>
    </w:rPr>
  </w:style>
  <w:style w:type="paragraph" w:styleId="21">
    <w:name w:val="Body Text Indent 2"/>
    <w:basedOn w:val="a"/>
    <w:link w:val="22"/>
    <w:uiPriority w:val="99"/>
    <w:unhideWhenUsed/>
    <w:rsid w:val="00E1545B"/>
    <w:pPr>
      <w:spacing w:after="120" w:line="480" w:lineRule="auto"/>
      <w:ind w:left="283"/>
    </w:pPr>
  </w:style>
  <w:style w:type="character" w:customStyle="1" w:styleId="22">
    <w:name w:val="Основной текст с отступом 2 Знак"/>
    <w:basedOn w:val="a0"/>
    <w:link w:val="21"/>
    <w:uiPriority w:val="99"/>
    <w:rsid w:val="00E1545B"/>
    <w:rPr>
      <w:sz w:val="22"/>
      <w:szCs w:val="22"/>
      <w:lang w:val="ru" w:eastAsia="en-US"/>
    </w:rPr>
  </w:style>
  <w:style w:type="character" w:styleId="a7">
    <w:name w:val="Hyperlink"/>
    <w:basedOn w:val="a0"/>
    <w:uiPriority w:val="99"/>
    <w:unhideWhenUsed/>
    <w:rsid w:val="00E1545B"/>
    <w:rPr>
      <w:color w:val="0000FF" w:themeColor="hyperlink"/>
      <w:u w:val="single"/>
    </w:rPr>
  </w:style>
  <w:style w:type="character" w:customStyle="1" w:styleId="FontStyle39">
    <w:name w:val="Font Style39"/>
    <w:uiPriority w:val="99"/>
    <w:rsid w:val="00AD0471"/>
    <w:rPr>
      <w:rFonts w:ascii="Times New Roman" w:hAnsi="Times New Roman" w:cs="Times New Roman" w:hint="default"/>
      <w:sz w:val="26"/>
    </w:rPr>
  </w:style>
  <w:style w:type="paragraph" w:customStyle="1" w:styleId="a10">
    <w:name w:val="a1"/>
    <w:basedOn w:val="a"/>
    <w:rsid w:val="008F0878"/>
    <w:pPr>
      <w:widowControl/>
      <w:autoSpaceDE/>
      <w:autoSpaceDN/>
      <w:spacing w:before="100" w:beforeAutospacing="1" w:after="100" w:afterAutospacing="1"/>
      <w:textAlignment w:val="baseline"/>
    </w:pPr>
    <w:rPr>
      <w:color w:val="000000"/>
      <w:sz w:val="24"/>
      <w:szCs w:val="24"/>
      <w:lang w:eastAsia="ru-RU"/>
    </w:rPr>
  </w:style>
  <w:style w:type="paragraph" w:customStyle="1" w:styleId="aff8">
    <w:name w:val="aff8"/>
    <w:basedOn w:val="a"/>
    <w:rsid w:val="00AC791F"/>
    <w:pPr>
      <w:widowControl/>
      <w:autoSpaceDE/>
      <w:autoSpaceDN/>
      <w:spacing w:after="120"/>
      <w:textAlignment w:val="baseline"/>
    </w:pPr>
    <w:rPr>
      <w:color w:val="000000"/>
      <w:sz w:val="24"/>
      <w:szCs w:val="24"/>
      <w:lang w:eastAsia="ru-RU"/>
    </w:rPr>
  </w:style>
  <w:style w:type="paragraph" w:customStyle="1" w:styleId="af3">
    <w:name w:val="af3"/>
    <w:basedOn w:val="a"/>
    <w:rsid w:val="0058695A"/>
    <w:pPr>
      <w:widowControl/>
      <w:autoSpaceDE/>
      <w:autoSpaceDN/>
      <w:textAlignment w:val="baseline"/>
    </w:pPr>
    <w:rPr>
      <w:color w:val="000000"/>
      <w:sz w:val="24"/>
      <w:szCs w:val="24"/>
      <w:lang w:eastAsia="ru-RU"/>
    </w:rPr>
  </w:style>
  <w:style w:type="paragraph" w:customStyle="1" w:styleId="34">
    <w:name w:val="34"/>
    <w:basedOn w:val="a"/>
    <w:rsid w:val="00C1645F"/>
    <w:pPr>
      <w:widowControl/>
      <w:autoSpaceDE/>
      <w:autoSpaceDN/>
      <w:textAlignment w:val="baseline"/>
    </w:pPr>
    <w:rPr>
      <w:rFonts w:ascii="Bodo_uzb" w:hAnsi="Bodo_uzb"/>
      <w:color w:val="000000"/>
      <w:sz w:val="28"/>
      <w:szCs w:val="28"/>
      <w:lang w:eastAsia="ru-RU"/>
    </w:rPr>
  </w:style>
  <w:style w:type="paragraph" w:customStyle="1" w:styleId="29">
    <w:name w:val="29"/>
    <w:basedOn w:val="a"/>
    <w:rsid w:val="00C1645F"/>
    <w:pPr>
      <w:widowControl/>
      <w:autoSpaceDE/>
      <w:autoSpaceDN/>
      <w:jc w:val="center"/>
      <w:textAlignment w:val="baseline"/>
    </w:pPr>
    <w:rPr>
      <w:rFonts w:ascii="Bodo_uzb" w:hAnsi="Bodo_uzb"/>
      <w:b/>
      <w:bCs/>
      <w:color w:val="000000"/>
      <w:sz w:val="40"/>
      <w:szCs w:val="40"/>
      <w:lang w:eastAsia="ru-RU"/>
    </w:rPr>
  </w:style>
  <w:style w:type="table" w:styleId="a8">
    <w:name w:val="Table Grid"/>
    <w:basedOn w:val="a1"/>
    <w:uiPriority w:val="39"/>
    <w:rsid w:val="000019B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94243">
      <w:bodyDiv w:val="1"/>
      <w:marLeft w:val="0"/>
      <w:marRight w:val="0"/>
      <w:marTop w:val="0"/>
      <w:marBottom w:val="0"/>
      <w:divBdr>
        <w:top w:val="none" w:sz="0" w:space="0" w:color="auto"/>
        <w:left w:val="none" w:sz="0" w:space="0" w:color="auto"/>
        <w:bottom w:val="none" w:sz="0" w:space="0" w:color="auto"/>
        <w:right w:val="none" w:sz="0" w:space="0" w:color="auto"/>
      </w:divBdr>
    </w:div>
    <w:div w:id="280035424">
      <w:bodyDiv w:val="1"/>
      <w:marLeft w:val="0"/>
      <w:marRight w:val="0"/>
      <w:marTop w:val="0"/>
      <w:marBottom w:val="0"/>
      <w:divBdr>
        <w:top w:val="none" w:sz="0" w:space="0" w:color="auto"/>
        <w:left w:val="none" w:sz="0" w:space="0" w:color="auto"/>
        <w:bottom w:val="none" w:sz="0" w:space="0" w:color="auto"/>
        <w:right w:val="none" w:sz="0" w:space="0" w:color="auto"/>
      </w:divBdr>
    </w:div>
    <w:div w:id="323289236">
      <w:bodyDiv w:val="1"/>
      <w:marLeft w:val="0"/>
      <w:marRight w:val="0"/>
      <w:marTop w:val="0"/>
      <w:marBottom w:val="0"/>
      <w:divBdr>
        <w:top w:val="none" w:sz="0" w:space="0" w:color="auto"/>
        <w:left w:val="none" w:sz="0" w:space="0" w:color="auto"/>
        <w:bottom w:val="none" w:sz="0" w:space="0" w:color="auto"/>
        <w:right w:val="none" w:sz="0" w:space="0" w:color="auto"/>
      </w:divBdr>
    </w:div>
    <w:div w:id="333918099">
      <w:bodyDiv w:val="1"/>
      <w:marLeft w:val="0"/>
      <w:marRight w:val="0"/>
      <w:marTop w:val="0"/>
      <w:marBottom w:val="0"/>
      <w:divBdr>
        <w:top w:val="none" w:sz="0" w:space="0" w:color="auto"/>
        <w:left w:val="none" w:sz="0" w:space="0" w:color="auto"/>
        <w:bottom w:val="none" w:sz="0" w:space="0" w:color="auto"/>
        <w:right w:val="none" w:sz="0" w:space="0" w:color="auto"/>
      </w:divBdr>
    </w:div>
    <w:div w:id="390228820">
      <w:bodyDiv w:val="1"/>
      <w:marLeft w:val="0"/>
      <w:marRight w:val="0"/>
      <w:marTop w:val="0"/>
      <w:marBottom w:val="0"/>
      <w:divBdr>
        <w:top w:val="none" w:sz="0" w:space="0" w:color="auto"/>
        <w:left w:val="none" w:sz="0" w:space="0" w:color="auto"/>
        <w:bottom w:val="none" w:sz="0" w:space="0" w:color="auto"/>
        <w:right w:val="none" w:sz="0" w:space="0" w:color="auto"/>
      </w:divBdr>
    </w:div>
    <w:div w:id="401947296">
      <w:bodyDiv w:val="1"/>
      <w:marLeft w:val="0"/>
      <w:marRight w:val="0"/>
      <w:marTop w:val="0"/>
      <w:marBottom w:val="0"/>
      <w:divBdr>
        <w:top w:val="none" w:sz="0" w:space="0" w:color="auto"/>
        <w:left w:val="none" w:sz="0" w:space="0" w:color="auto"/>
        <w:bottom w:val="none" w:sz="0" w:space="0" w:color="auto"/>
        <w:right w:val="none" w:sz="0" w:space="0" w:color="auto"/>
      </w:divBdr>
    </w:div>
    <w:div w:id="617757580">
      <w:bodyDiv w:val="1"/>
      <w:marLeft w:val="0"/>
      <w:marRight w:val="0"/>
      <w:marTop w:val="0"/>
      <w:marBottom w:val="0"/>
      <w:divBdr>
        <w:top w:val="none" w:sz="0" w:space="0" w:color="auto"/>
        <w:left w:val="none" w:sz="0" w:space="0" w:color="auto"/>
        <w:bottom w:val="none" w:sz="0" w:space="0" w:color="auto"/>
        <w:right w:val="none" w:sz="0" w:space="0" w:color="auto"/>
      </w:divBdr>
    </w:div>
    <w:div w:id="621696132">
      <w:bodyDiv w:val="1"/>
      <w:marLeft w:val="0"/>
      <w:marRight w:val="0"/>
      <w:marTop w:val="0"/>
      <w:marBottom w:val="0"/>
      <w:divBdr>
        <w:top w:val="none" w:sz="0" w:space="0" w:color="auto"/>
        <w:left w:val="none" w:sz="0" w:space="0" w:color="auto"/>
        <w:bottom w:val="none" w:sz="0" w:space="0" w:color="auto"/>
        <w:right w:val="none" w:sz="0" w:space="0" w:color="auto"/>
      </w:divBdr>
    </w:div>
    <w:div w:id="793325684">
      <w:bodyDiv w:val="1"/>
      <w:marLeft w:val="0"/>
      <w:marRight w:val="0"/>
      <w:marTop w:val="0"/>
      <w:marBottom w:val="0"/>
      <w:divBdr>
        <w:top w:val="none" w:sz="0" w:space="0" w:color="auto"/>
        <w:left w:val="none" w:sz="0" w:space="0" w:color="auto"/>
        <w:bottom w:val="none" w:sz="0" w:space="0" w:color="auto"/>
        <w:right w:val="none" w:sz="0" w:space="0" w:color="auto"/>
      </w:divBdr>
    </w:div>
    <w:div w:id="962855262">
      <w:bodyDiv w:val="1"/>
      <w:marLeft w:val="0"/>
      <w:marRight w:val="0"/>
      <w:marTop w:val="0"/>
      <w:marBottom w:val="0"/>
      <w:divBdr>
        <w:top w:val="none" w:sz="0" w:space="0" w:color="auto"/>
        <w:left w:val="none" w:sz="0" w:space="0" w:color="auto"/>
        <w:bottom w:val="none" w:sz="0" w:space="0" w:color="auto"/>
        <w:right w:val="none" w:sz="0" w:space="0" w:color="auto"/>
      </w:divBdr>
    </w:div>
    <w:div w:id="969633839">
      <w:bodyDiv w:val="1"/>
      <w:marLeft w:val="0"/>
      <w:marRight w:val="0"/>
      <w:marTop w:val="0"/>
      <w:marBottom w:val="0"/>
      <w:divBdr>
        <w:top w:val="none" w:sz="0" w:space="0" w:color="auto"/>
        <w:left w:val="none" w:sz="0" w:space="0" w:color="auto"/>
        <w:bottom w:val="none" w:sz="0" w:space="0" w:color="auto"/>
        <w:right w:val="none" w:sz="0" w:space="0" w:color="auto"/>
      </w:divBdr>
    </w:div>
    <w:div w:id="973952664">
      <w:bodyDiv w:val="1"/>
      <w:marLeft w:val="0"/>
      <w:marRight w:val="0"/>
      <w:marTop w:val="0"/>
      <w:marBottom w:val="0"/>
      <w:divBdr>
        <w:top w:val="none" w:sz="0" w:space="0" w:color="auto"/>
        <w:left w:val="none" w:sz="0" w:space="0" w:color="auto"/>
        <w:bottom w:val="none" w:sz="0" w:space="0" w:color="auto"/>
        <w:right w:val="none" w:sz="0" w:space="0" w:color="auto"/>
      </w:divBdr>
    </w:div>
    <w:div w:id="1008024951">
      <w:bodyDiv w:val="1"/>
      <w:marLeft w:val="0"/>
      <w:marRight w:val="0"/>
      <w:marTop w:val="0"/>
      <w:marBottom w:val="0"/>
      <w:divBdr>
        <w:top w:val="none" w:sz="0" w:space="0" w:color="auto"/>
        <w:left w:val="none" w:sz="0" w:space="0" w:color="auto"/>
        <w:bottom w:val="none" w:sz="0" w:space="0" w:color="auto"/>
        <w:right w:val="none" w:sz="0" w:space="0" w:color="auto"/>
      </w:divBdr>
    </w:div>
    <w:div w:id="1053850558">
      <w:bodyDiv w:val="1"/>
      <w:marLeft w:val="0"/>
      <w:marRight w:val="0"/>
      <w:marTop w:val="0"/>
      <w:marBottom w:val="0"/>
      <w:divBdr>
        <w:top w:val="none" w:sz="0" w:space="0" w:color="auto"/>
        <w:left w:val="none" w:sz="0" w:space="0" w:color="auto"/>
        <w:bottom w:val="none" w:sz="0" w:space="0" w:color="auto"/>
        <w:right w:val="none" w:sz="0" w:space="0" w:color="auto"/>
      </w:divBdr>
    </w:div>
    <w:div w:id="1103955381">
      <w:bodyDiv w:val="1"/>
      <w:marLeft w:val="0"/>
      <w:marRight w:val="0"/>
      <w:marTop w:val="0"/>
      <w:marBottom w:val="0"/>
      <w:divBdr>
        <w:top w:val="none" w:sz="0" w:space="0" w:color="auto"/>
        <w:left w:val="none" w:sz="0" w:space="0" w:color="auto"/>
        <w:bottom w:val="none" w:sz="0" w:space="0" w:color="auto"/>
        <w:right w:val="none" w:sz="0" w:space="0" w:color="auto"/>
      </w:divBdr>
    </w:div>
    <w:div w:id="1259026537">
      <w:bodyDiv w:val="1"/>
      <w:marLeft w:val="0"/>
      <w:marRight w:val="0"/>
      <w:marTop w:val="0"/>
      <w:marBottom w:val="0"/>
      <w:divBdr>
        <w:top w:val="none" w:sz="0" w:space="0" w:color="auto"/>
        <w:left w:val="none" w:sz="0" w:space="0" w:color="auto"/>
        <w:bottom w:val="none" w:sz="0" w:space="0" w:color="auto"/>
        <w:right w:val="none" w:sz="0" w:space="0" w:color="auto"/>
      </w:divBdr>
      <w:divsChild>
        <w:div w:id="2123375779">
          <w:marLeft w:val="0"/>
          <w:marRight w:val="0"/>
          <w:marTop w:val="0"/>
          <w:marBottom w:val="150"/>
          <w:divBdr>
            <w:top w:val="none" w:sz="0" w:space="0" w:color="auto"/>
            <w:left w:val="none" w:sz="0" w:space="0" w:color="auto"/>
            <w:bottom w:val="none" w:sz="0" w:space="0" w:color="auto"/>
            <w:right w:val="none" w:sz="0" w:space="0" w:color="auto"/>
          </w:divBdr>
        </w:div>
        <w:div w:id="297759877">
          <w:marLeft w:val="0"/>
          <w:marRight w:val="0"/>
          <w:marTop w:val="0"/>
          <w:marBottom w:val="150"/>
          <w:divBdr>
            <w:top w:val="none" w:sz="0" w:space="0" w:color="auto"/>
            <w:left w:val="none" w:sz="0" w:space="0" w:color="auto"/>
            <w:bottom w:val="none" w:sz="0" w:space="0" w:color="auto"/>
            <w:right w:val="none" w:sz="0" w:space="0" w:color="auto"/>
          </w:divBdr>
        </w:div>
        <w:div w:id="1327170688">
          <w:marLeft w:val="0"/>
          <w:marRight w:val="0"/>
          <w:marTop w:val="0"/>
          <w:marBottom w:val="150"/>
          <w:divBdr>
            <w:top w:val="none" w:sz="0" w:space="0" w:color="auto"/>
            <w:left w:val="none" w:sz="0" w:space="0" w:color="auto"/>
            <w:bottom w:val="none" w:sz="0" w:space="0" w:color="auto"/>
            <w:right w:val="none" w:sz="0" w:space="0" w:color="auto"/>
          </w:divBdr>
        </w:div>
        <w:div w:id="886647746">
          <w:marLeft w:val="0"/>
          <w:marRight w:val="0"/>
          <w:marTop w:val="0"/>
          <w:marBottom w:val="150"/>
          <w:divBdr>
            <w:top w:val="none" w:sz="0" w:space="0" w:color="auto"/>
            <w:left w:val="none" w:sz="0" w:space="0" w:color="auto"/>
            <w:bottom w:val="none" w:sz="0" w:space="0" w:color="auto"/>
            <w:right w:val="none" w:sz="0" w:space="0" w:color="auto"/>
          </w:divBdr>
        </w:div>
      </w:divsChild>
    </w:div>
    <w:div w:id="1522360126">
      <w:bodyDiv w:val="1"/>
      <w:marLeft w:val="0"/>
      <w:marRight w:val="0"/>
      <w:marTop w:val="0"/>
      <w:marBottom w:val="0"/>
      <w:divBdr>
        <w:top w:val="none" w:sz="0" w:space="0" w:color="auto"/>
        <w:left w:val="none" w:sz="0" w:space="0" w:color="auto"/>
        <w:bottom w:val="none" w:sz="0" w:space="0" w:color="auto"/>
        <w:right w:val="none" w:sz="0" w:space="0" w:color="auto"/>
      </w:divBdr>
    </w:div>
    <w:div w:id="1558738659">
      <w:bodyDiv w:val="1"/>
      <w:marLeft w:val="0"/>
      <w:marRight w:val="0"/>
      <w:marTop w:val="0"/>
      <w:marBottom w:val="0"/>
      <w:divBdr>
        <w:top w:val="none" w:sz="0" w:space="0" w:color="auto"/>
        <w:left w:val="none" w:sz="0" w:space="0" w:color="auto"/>
        <w:bottom w:val="none" w:sz="0" w:space="0" w:color="auto"/>
        <w:right w:val="none" w:sz="0" w:space="0" w:color="auto"/>
      </w:divBdr>
    </w:div>
    <w:div w:id="1590190002">
      <w:bodyDiv w:val="1"/>
      <w:marLeft w:val="0"/>
      <w:marRight w:val="0"/>
      <w:marTop w:val="0"/>
      <w:marBottom w:val="0"/>
      <w:divBdr>
        <w:top w:val="none" w:sz="0" w:space="0" w:color="auto"/>
        <w:left w:val="none" w:sz="0" w:space="0" w:color="auto"/>
        <w:bottom w:val="none" w:sz="0" w:space="0" w:color="auto"/>
        <w:right w:val="none" w:sz="0" w:space="0" w:color="auto"/>
      </w:divBdr>
    </w:div>
    <w:div w:id="1640108090">
      <w:bodyDiv w:val="1"/>
      <w:marLeft w:val="0"/>
      <w:marRight w:val="0"/>
      <w:marTop w:val="0"/>
      <w:marBottom w:val="0"/>
      <w:divBdr>
        <w:top w:val="none" w:sz="0" w:space="0" w:color="auto"/>
        <w:left w:val="none" w:sz="0" w:space="0" w:color="auto"/>
        <w:bottom w:val="none" w:sz="0" w:space="0" w:color="auto"/>
        <w:right w:val="none" w:sz="0" w:space="0" w:color="auto"/>
      </w:divBdr>
    </w:div>
    <w:div w:id="1794397103">
      <w:bodyDiv w:val="1"/>
      <w:marLeft w:val="0"/>
      <w:marRight w:val="0"/>
      <w:marTop w:val="0"/>
      <w:marBottom w:val="0"/>
      <w:divBdr>
        <w:top w:val="none" w:sz="0" w:space="0" w:color="auto"/>
        <w:left w:val="none" w:sz="0" w:space="0" w:color="auto"/>
        <w:bottom w:val="none" w:sz="0" w:space="0" w:color="auto"/>
        <w:right w:val="none" w:sz="0" w:space="0" w:color="auto"/>
      </w:divBdr>
    </w:div>
    <w:div w:id="1826118332">
      <w:bodyDiv w:val="1"/>
      <w:marLeft w:val="0"/>
      <w:marRight w:val="0"/>
      <w:marTop w:val="0"/>
      <w:marBottom w:val="0"/>
      <w:divBdr>
        <w:top w:val="none" w:sz="0" w:space="0" w:color="auto"/>
        <w:left w:val="none" w:sz="0" w:space="0" w:color="auto"/>
        <w:bottom w:val="none" w:sz="0" w:space="0" w:color="auto"/>
        <w:right w:val="none" w:sz="0" w:space="0" w:color="auto"/>
      </w:divBdr>
    </w:div>
    <w:div w:id="1938102438">
      <w:bodyDiv w:val="1"/>
      <w:marLeft w:val="0"/>
      <w:marRight w:val="0"/>
      <w:marTop w:val="0"/>
      <w:marBottom w:val="0"/>
      <w:divBdr>
        <w:top w:val="none" w:sz="0" w:space="0" w:color="auto"/>
        <w:left w:val="none" w:sz="0" w:space="0" w:color="auto"/>
        <w:bottom w:val="none" w:sz="0" w:space="0" w:color="auto"/>
        <w:right w:val="none" w:sz="0" w:space="0" w:color="auto"/>
      </w:divBdr>
    </w:div>
    <w:div w:id="1951934330">
      <w:bodyDiv w:val="1"/>
      <w:marLeft w:val="0"/>
      <w:marRight w:val="0"/>
      <w:marTop w:val="0"/>
      <w:marBottom w:val="0"/>
      <w:divBdr>
        <w:top w:val="none" w:sz="0" w:space="0" w:color="auto"/>
        <w:left w:val="none" w:sz="0" w:space="0" w:color="auto"/>
        <w:bottom w:val="none" w:sz="0" w:space="0" w:color="auto"/>
        <w:right w:val="none" w:sz="0" w:space="0" w:color="auto"/>
      </w:divBdr>
    </w:div>
    <w:div w:id="208012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dingeconomics.com" TargetMode="External"/><Relationship Id="rId3" Type="http://schemas.microsoft.com/office/2007/relationships/stylesWithEffects" Target="stylesWithEffects.xml"/><Relationship Id="rId7" Type="http://schemas.openxmlformats.org/officeDocument/2006/relationships/hyperlink" Target="http://www.lex.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u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4you.org/s/&#1050;&#1088;&#1080;&#1090;&#1080;&#1095;&#1077;&#1089;&#1082;&#1086;&#1077;%20&#1084;&#1099;&#1096;&#1083;&#1077;&#1085;&#1080;&#10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5120</Words>
  <Characters>29190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Зохида опа</dc:creator>
  <cp:keywords/>
  <dc:description/>
  <cp:lastModifiedBy>Эшпулатов Достонбек</cp:lastModifiedBy>
  <cp:revision>4</cp:revision>
  <dcterms:created xsi:type="dcterms:W3CDTF">2022-09-16T09:12:00Z</dcterms:created>
  <dcterms:modified xsi:type="dcterms:W3CDTF">2022-11-01T07:05:00Z</dcterms:modified>
</cp:coreProperties>
</file>